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B097" w14:textId="77777777" w:rsidR="00E76701" w:rsidRDefault="00E76701" w:rsidP="001671F4">
      <w:pPr>
        <w:pStyle w:val="Heading3"/>
        <w:jc w:val="left"/>
        <w:rPr>
          <w:rFonts w:ascii="Comic Sans MS" w:hAnsi="Comic Sans MS"/>
          <w:lang w:val="pt-PT"/>
        </w:rPr>
      </w:pPr>
    </w:p>
    <w:p w14:paraId="2D6F36EC" w14:textId="77777777" w:rsidR="00E76701" w:rsidRDefault="00E76701" w:rsidP="001671F4">
      <w:pPr>
        <w:pStyle w:val="Heading3"/>
        <w:jc w:val="left"/>
        <w:rPr>
          <w:rFonts w:ascii="Comic Sans MS" w:hAnsi="Comic Sans MS"/>
          <w:lang w:val="pt-PT"/>
        </w:rPr>
      </w:pPr>
    </w:p>
    <w:p w14:paraId="1E9AB9B4" w14:textId="77777777" w:rsidR="00E76701" w:rsidRDefault="00E76701" w:rsidP="001671F4">
      <w:pPr>
        <w:pStyle w:val="Heading3"/>
        <w:jc w:val="left"/>
        <w:rPr>
          <w:rFonts w:ascii="Comic Sans MS" w:hAnsi="Comic Sans MS"/>
          <w:lang w:val="pt-PT"/>
        </w:rPr>
      </w:pPr>
    </w:p>
    <w:p w14:paraId="30D2F5B0" w14:textId="77777777" w:rsidR="004C46FD" w:rsidRPr="00B95D2D" w:rsidRDefault="004C46FD" w:rsidP="00B95D2D">
      <w:pPr>
        <w:pStyle w:val="Heading3"/>
        <w:rPr>
          <w:rFonts w:ascii="Arial" w:hAnsi="Arial" w:cs="Arial"/>
          <w:b/>
          <w:bCs/>
          <w:sz w:val="36"/>
          <w:lang w:val="pt-PT"/>
        </w:rPr>
      </w:pPr>
      <w:r w:rsidRPr="00B95D2D">
        <w:rPr>
          <w:rFonts w:ascii="Arial" w:hAnsi="Arial" w:cs="Arial"/>
          <w:sz w:val="36"/>
          <w:lang w:val="pt-PT"/>
        </w:rPr>
        <w:t>Taumata Matauranga a Motu Kua Taea</w:t>
      </w:r>
    </w:p>
    <w:p w14:paraId="2828211E" w14:textId="77777777" w:rsidR="004C46FD" w:rsidRPr="00B95D2D" w:rsidRDefault="004C46FD" w:rsidP="001671F4">
      <w:pPr>
        <w:rPr>
          <w:rFonts w:cs="Arial"/>
          <w:b/>
          <w:bCs/>
          <w:sz w:val="44"/>
          <w:lang w:val="pt-PT"/>
        </w:rPr>
      </w:pPr>
    </w:p>
    <w:p w14:paraId="268B3243" w14:textId="77777777" w:rsidR="004C46FD" w:rsidRPr="00FA43E3" w:rsidRDefault="004C46FD" w:rsidP="001671F4">
      <w:pPr>
        <w:rPr>
          <w:rFonts w:cs="Arial"/>
          <w:b/>
          <w:bCs/>
          <w:sz w:val="16"/>
          <w:lang w:val="pt-PT"/>
        </w:rPr>
      </w:pPr>
    </w:p>
    <w:p w14:paraId="4513F291" w14:textId="77777777" w:rsidR="004C46FD" w:rsidRPr="00B95D2D" w:rsidRDefault="004C46FD" w:rsidP="001671F4">
      <w:pPr>
        <w:pStyle w:val="Heading4"/>
        <w:jc w:val="left"/>
        <w:rPr>
          <w:lang w:val="pt-PT"/>
        </w:rPr>
      </w:pPr>
    </w:p>
    <w:p w14:paraId="294D8C0B" w14:textId="77777777" w:rsidR="004C46FD" w:rsidRPr="00B95D2D" w:rsidRDefault="004C46FD" w:rsidP="001671F4">
      <w:pPr>
        <w:pStyle w:val="Heading2"/>
        <w:rPr>
          <w:rFonts w:ascii="Times New Roman" w:hAnsi="Times New Roman"/>
          <w:sz w:val="56"/>
          <w:lang w:val="pt-PT"/>
        </w:rPr>
      </w:pPr>
      <w:r w:rsidRPr="00B95D2D">
        <w:rPr>
          <w:rFonts w:ascii="Times New Roman" w:hAnsi="Times New Roman"/>
          <w:sz w:val="72"/>
          <w:lang w:val="pt-PT"/>
        </w:rPr>
        <w:t>ASHBURTON COLLEGE</w:t>
      </w:r>
    </w:p>
    <w:p w14:paraId="1F02383F" w14:textId="77777777" w:rsidR="004C46FD" w:rsidRPr="004C46FD" w:rsidRDefault="004C46FD" w:rsidP="001671F4">
      <w:pPr>
        <w:jc w:val="center"/>
        <w:rPr>
          <w:rFonts w:ascii="Comic Sans MS" w:hAnsi="Comic Sans MS"/>
          <w:lang w:val="pt-PT"/>
        </w:rPr>
      </w:pPr>
    </w:p>
    <w:p w14:paraId="33348FD8" w14:textId="77777777" w:rsidR="004C46FD" w:rsidRDefault="004C46FD" w:rsidP="001671F4">
      <w:pPr>
        <w:jc w:val="center"/>
        <w:rPr>
          <w:rFonts w:ascii="Comic Sans MS" w:hAnsi="Comic Sans MS"/>
          <w:lang w:val="pt-PT"/>
        </w:rPr>
      </w:pPr>
    </w:p>
    <w:p w14:paraId="027F2BD6" w14:textId="77777777" w:rsidR="00FF2AE0" w:rsidRPr="004C46FD" w:rsidRDefault="00275DFB" w:rsidP="001671F4">
      <w:pPr>
        <w:jc w:val="center"/>
        <w:rPr>
          <w:rFonts w:ascii="Comic Sans MS" w:hAnsi="Comic Sans MS"/>
          <w:lang w:val="pt-PT"/>
        </w:rPr>
      </w:pPr>
      <w:r>
        <w:rPr>
          <w:rFonts w:cs="Arial"/>
          <w:b/>
          <w:bCs/>
          <w:noProof/>
          <w:sz w:val="24"/>
          <w:szCs w:val="24"/>
          <w:lang w:eastAsia="en-NZ"/>
        </w:rPr>
        <w:drawing>
          <wp:anchor distT="0" distB="0" distL="114300" distR="114300" simplePos="0" relativeHeight="251660800" behindDoc="1" locked="0" layoutInCell="1" allowOverlap="1" wp14:anchorId="5B3D2B34" wp14:editId="54AF60F3">
            <wp:simplePos x="0" y="0"/>
            <wp:positionH relativeFrom="column">
              <wp:posOffset>2122170</wp:posOffset>
            </wp:positionH>
            <wp:positionV relativeFrom="paragraph">
              <wp:posOffset>106045</wp:posOffset>
            </wp:positionV>
            <wp:extent cx="2026920" cy="2065655"/>
            <wp:effectExtent l="0" t="0" r="0" b="0"/>
            <wp:wrapTight wrapText="bothSides">
              <wp:wrapPolygon edited="0">
                <wp:start x="0" y="0"/>
                <wp:lineTo x="406" y="12948"/>
                <wp:lineTo x="1624" y="16135"/>
                <wp:lineTo x="1624" y="16334"/>
                <wp:lineTo x="4466" y="19322"/>
                <wp:lineTo x="7917" y="20916"/>
                <wp:lineTo x="8526" y="21314"/>
                <wp:lineTo x="12992" y="21314"/>
                <wp:lineTo x="13602" y="20916"/>
                <wp:lineTo x="17053" y="19522"/>
                <wp:lineTo x="17256" y="19322"/>
                <wp:lineTo x="19895" y="16135"/>
                <wp:lineTo x="21316" y="12948"/>
                <wp:lineTo x="21316" y="0"/>
                <wp:lineTo x="0" y="0"/>
              </wp:wrapPolygon>
            </wp:wrapTight>
            <wp:docPr id="5" name="Picture 5" descr="Colour Pheon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Pheoni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920" cy="206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16677" w14:textId="77777777" w:rsidR="004C46FD" w:rsidRPr="004C46FD" w:rsidRDefault="004C46FD" w:rsidP="00275DFB">
      <w:pPr>
        <w:rPr>
          <w:rFonts w:ascii="Comic Sans MS" w:hAnsi="Comic Sans MS"/>
          <w:lang w:val="pt-PT"/>
        </w:rPr>
      </w:pPr>
    </w:p>
    <w:p w14:paraId="0D84C624" w14:textId="77777777" w:rsidR="004C46FD" w:rsidRPr="004C46FD" w:rsidRDefault="004C46FD" w:rsidP="001671F4">
      <w:pPr>
        <w:jc w:val="center"/>
        <w:rPr>
          <w:rFonts w:ascii="Comic Sans MS" w:hAnsi="Comic Sans MS"/>
          <w:b/>
          <w:bCs/>
          <w:sz w:val="44"/>
          <w:lang w:val="pt-PT"/>
        </w:rPr>
      </w:pPr>
    </w:p>
    <w:p w14:paraId="39B21491" w14:textId="77777777" w:rsidR="004C46FD" w:rsidRPr="004C46FD" w:rsidRDefault="004C46FD" w:rsidP="001671F4">
      <w:pPr>
        <w:jc w:val="center"/>
        <w:rPr>
          <w:rFonts w:ascii="Comic Sans MS" w:hAnsi="Comic Sans MS"/>
          <w:b/>
          <w:bCs/>
          <w:sz w:val="44"/>
          <w:lang w:val="pt-PT"/>
        </w:rPr>
      </w:pPr>
    </w:p>
    <w:p w14:paraId="7FCBCF12" w14:textId="77777777" w:rsidR="004C46FD" w:rsidRDefault="004C46FD" w:rsidP="001671F4">
      <w:pPr>
        <w:jc w:val="center"/>
        <w:rPr>
          <w:rFonts w:ascii="Comic Sans MS" w:hAnsi="Comic Sans MS"/>
          <w:sz w:val="40"/>
          <w:lang w:val="pt-PT"/>
        </w:rPr>
      </w:pPr>
    </w:p>
    <w:p w14:paraId="48D3E1EB" w14:textId="77777777" w:rsidR="004B0629" w:rsidRDefault="004B0629" w:rsidP="001671F4">
      <w:pPr>
        <w:jc w:val="center"/>
        <w:rPr>
          <w:rFonts w:ascii="Comic Sans MS" w:hAnsi="Comic Sans MS"/>
          <w:sz w:val="40"/>
          <w:lang w:val="pt-PT"/>
        </w:rPr>
      </w:pPr>
    </w:p>
    <w:p w14:paraId="038EE24B" w14:textId="77777777" w:rsidR="004B0629" w:rsidRDefault="004B0629" w:rsidP="001671F4">
      <w:pPr>
        <w:jc w:val="center"/>
        <w:rPr>
          <w:rFonts w:ascii="Comic Sans MS" w:hAnsi="Comic Sans MS"/>
          <w:sz w:val="40"/>
          <w:lang w:val="pt-PT"/>
        </w:rPr>
      </w:pPr>
    </w:p>
    <w:p w14:paraId="1B8C1CA2" w14:textId="77777777" w:rsidR="00FF2AE0" w:rsidRDefault="00FF2AE0" w:rsidP="001671F4">
      <w:pPr>
        <w:jc w:val="center"/>
        <w:rPr>
          <w:rFonts w:ascii="Comic Sans MS" w:hAnsi="Comic Sans MS"/>
          <w:sz w:val="40"/>
          <w:lang w:val="pt-PT"/>
        </w:rPr>
      </w:pPr>
    </w:p>
    <w:p w14:paraId="69332DF8" w14:textId="77777777" w:rsidR="00275DFB" w:rsidRDefault="00275DFB" w:rsidP="001671F4">
      <w:pPr>
        <w:jc w:val="center"/>
        <w:rPr>
          <w:rFonts w:ascii="Comic Sans MS" w:hAnsi="Comic Sans MS"/>
          <w:sz w:val="40"/>
          <w:lang w:val="pt-PT"/>
        </w:rPr>
      </w:pPr>
    </w:p>
    <w:p w14:paraId="6B7768FE" w14:textId="77777777" w:rsidR="00275DFB" w:rsidRPr="004C46FD" w:rsidRDefault="00275DFB" w:rsidP="001671F4">
      <w:pPr>
        <w:jc w:val="center"/>
        <w:rPr>
          <w:rFonts w:ascii="Comic Sans MS" w:hAnsi="Comic Sans MS"/>
          <w:sz w:val="40"/>
          <w:lang w:val="pt-PT"/>
        </w:rPr>
      </w:pPr>
    </w:p>
    <w:p w14:paraId="5F03D9AC" w14:textId="77777777" w:rsidR="00FA43E3" w:rsidRPr="00FF2AE0" w:rsidRDefault="00A12F0A" w:rsidP="001671F4">
      <w:pPr>
        <w:jc w:val="center"/>
        <w:rPr>
          <w:rFonts w:cs="Arial"/>
          <w:b/>
          <w:bCs/>
          <w:sz w:val="56"/>
        </w:rPr>
      </w:pPr>
      <w:r w:rsidRPr="00FF2AE0">
        <w:rPr>
          <w:rFonts w:cs="Arial"/>
          <w:b/>
          <w:bCs/>
          <w:sz w:val="56"/>
        </w:rPr>
        <w:t xml:space="preserve">NCEA Information </w:t>
      </w:r>
    </w:p>
    <w:p w14:paraId="31C29000" w14:textId="77777777" w:rsidR="00FA43E3" w:rsidRPr="00FF2AE0" w:rsidRDefault="00A12F0A" w:rsidP="001671F4">
      <w:pPr>
        <w:jc w:val="center"/>
        <w:rPr>
          <w:rFonts w:cs="Arial"/>
          <w:b/>
          <w:bCs/>
          <w:sz w:val="56"/>
        </w:rPr>
      </w:pPr>
      <w:r w:rsidRPr="00FF2AE0">
        <w:rPr>
          <w:rFonts w:cs="Arial"/>
          <w:b/>
          <w:bCs/>
          <w:sz w:val="56"/>
        </w:rPr>
        <w:t xml:space="preserve">for </w:t>
      </w:r>
    </w:p>
    <w:p w14:paraId="101B14CA" w14:textId="2E8A9603" w:rsidR="00A12F0A" w:rsidRPr="00FF2AE0" w:rsidRDefault="00A12F0A" w:rsidP="001671F4">
      <w:pPr>
        <w:jc w:val="center"/>
        <w:rPr>
          <w:rFonts w:cs="Arial"/>
          <w:b/>
          <w:bCs/>
          <w:sz w:val="72"/>
        </w:rPr>
      </w:pPr>
      <w:r w:rsidRPr="00FF2AE0">
        <w:rPr>
          <w:rFonts w:cs="Arial"/>
          <w:b/>
          <w:bCs/>
          <w:sz w:val="56"/>
        </w:rPr>
        <w:t>Students and Caregivers</w:t>
      </w:r>
      <w:r w:rsidR="00FF2AE0">
        <w:rPr>
          <w:rFonts w:cs="Arial"/>
          <w:b/>
          <w:bCs/>
          <w:sz w:val="56"/>
        </w:rPr>
        <w:t xml:space="preserve"> 20</w:t>
      </w:r>
      <w:r w:rsidR="00275DFB">
        <w:rPr>
          <w:rFonts w:cs="Arial"/>
          <w:b/>
          <w:bCs/>
          <w:sz w:val="56"/>
        </w:rPr>
        <w:t>2</w:t>
      </w:r>
      <w:r w:rsidR="00E54EB2">
        <w:rPr>
          <w:rFonts w:cs="Arial"/>
          <w:b/>
          <w:bCs/>
          <w:sz w:val="56"/>
        </w:rPr>
        <w:t>5</w:t>
      </w:r>
    </w:p>
    <w:p w14:paraId="79F9331D" w14:textId="77777777" w:rsidR="00A12F0A" w:rsidRPr="00A12F0A" w:rsidRDefault="00A12F0A" w:rsidP="001671F4">
      <w:pPr>
        <w:jc w:val="center"/>
        <w:rPr>
          <w:rFonts w:cs="Arial"/>
          <w:b/>
          <w:bCs/>
          <w:sz w:val="40"/>
        </w:rPr>
      </w:pPr>
    </w:p>
    <w:p w14:paraId="682AE667" w14:textId="77777777" w:rsidR="00B95D2D" w:rsidRDefault="00B95D2D" w:rsidP="001671F4">
      <w:pPr>
        <w:pStyle w:val="Heading1"/>
        <w:rPr>
          <w:rFonts w:ascii="Arial" w:hAnsi="Arial" w:cs="Arial"/>
          <w:sz w:val="52"/>
        </w:rPr>
      </w:pPr>
    </w:p>
    <w:p w14:paraId="50D5FBD2" w14:textId="77777777" w:rsidR="004C46FD" w:rsidRPr="00B95D2D" w:rsidRDefault="004C46FD" w:rsidP="00FF2AE0">
      <w:pPr>
        <w:pStyle w:val="Heading1"/>
        <w:jc w:val="left"/>
        <w:rPr>
          <w:rFonts w:ascii="Arial" w:hAnsi="Arial" w:cs="Arial"/>
          <w:sz w:val="52"/>
        </w:rPr>
      </w:pPr>
    </w:p>
    <w:p w14:paraId="3C2A918A" w14:textId="77777777" w:rsidR="004C46FD" w:rsidRPr="004C46FD" w:rsidRDefault="004C46FD" w:rsidP="001671F4">
      <w:pPr>
        <w:pStyle w:val="Heading1"/>
        <w:rPr>
          <w:rFonts w:ascii="Comic Sans MS" w:hAnsi="Comic Sans MS"/>
          <w:sz w:val="52"/>
        </w:rPr>
      </w:pPr>
    </w:p>
    <w:p w14:paraId="481E2456" w14:textId="77777777" w:rsidR="004C46FD" w:rsidRPr="00B95D2D" w:rsidRDefault="004C46FD" w:rsidP="001671F4">
      <w:pPr>
        <w:pStyle w:val="BodyText"/>
        <w:rPr>
          <w:rFonts w:ascii="Arial" w:hAnsi="Arial" w:cs="Arial"/>
          <w:sz w:val="56"/>
          <w:szCs w:val="48"/>
        </w:rPr>
      </w:pPr>
    </w:p>
    <w:p w14:paraId="4764E2D7" w14:textId="77777777" w:rsidR="00B95D2D" w:rsidRDefault="00B95D2D" w:rsidP="00B95D2D"/>
    <w:p w14:paraId="045F25A8" w14:textId="77777777" w:rsidR="00B95D2D" w:rsidRDefault="00B95D2D" w:rsidP="00B95D2D"/>
    <w:p w14:paraId="51343F73" w14:textId="77777777" w:rsidR="00B95D2D" w:rsidRDefault="00B95D2D" w:rsidP="00B95D2D"/>
    <w:p w14:paraId="5C72F911" w14:textId="77777777" w:rsidR="00B95D2D" w:rsidRPr="00B95D2D" w:rsidRDefault="00B95D2D" w:rsidP="00B95D2D"/>
    <w:p w14:paraId="41C9D64B" w14:textId="77777777" w:rsidR="004C46FD" w:rsidRPr="00275DFB" w:rsidRDefault="00981D43" w:rsidP="00981D43">
      <w:pPr>
        <w:jc w:val="center"/>
        <w:rPr>
          <w:rFonts w:cs="Arial"/>
          <w:i/>
          <w:iCs/>
          <w:sz w:val="36"/>
          <w:szCs w:val="28"/>
        </w:rPr>
      </w:pPr>
      <w:r w:rsidRPr="00275DFB">
        <w:rPr>
          <w:rFonts w:cs="Arial"/>
          <w:i/>
          <w:iCs/>
          <w:sz w:val="36"/>
          <w:szCs w:val="28"/>
        </w:rPr>
        <w:t>Individual Excellence in a Supportive Learning Environment</w:t>
      </w:r>
    </w:p>
    <w:p w14:paraId="772EE245" w14:textId="77777777" w:rsidR="004C46FD" w:rsidRPr="006653CD" w:rsidRDefault="004C46FD" w:rsidP="001671F4">
      <w:pPr>
        <w:rPr>
          <w:rFonts w:cs="Arial"/>
          <w:sz w:val="28"/>
          <w:szCs w:val="28"/>
        </w:rPr>
      </w:pPr>
    </w:p>
    <w:p w14:paraId="5CAB67E7" w14:textId="77777777" w:rsidR="00B95D2D" w:rsidRDefault="00B95D2D" w:rsidP="001671F4">
      <w:pPr>
        <w:tabs>
          <w:tab w:val="right" w:leader="dot" w:pos="8364"/>
        </w:tabs>
        <w:spacing w:line="480" w:lineRule="auto"/>
        <w:rPr>
          <w:rFonts w:cs="Arial"/>
          <w:sz w:val="24"/>
          <w:szCs w:val="24"/>
        </w:rPr>
      </w:pPr>
    </w:p>
    <w:p w14:paraId="36BDE60E" w14:textId="77777777" w:rsidR="0002377A" w:rsidRDefault="00FA43E3" w:rsidP="001671F4">
      <w:pPr>
        <w:tabs>
          <w:tab w:val="left" w:leader="dot" w:pos="5670"/>
        </w:tabs>
        <w:rPr>
          <w:rFonts w:cs="Arial"/>
          <w:b/>
          <w:bCs/>
          <w:sz w:val="32"/>
          <w:szCs w:val="24"/>
          <w:u w:val="single"/>
        </w:rPr>
      </w:pPr>
      <w:r w:rsidRPr="0002377A">
        <w:rPr>
          <w:rFonts w:cs="Arial"/>
          <w:b/>
          <w:bCs/>
          <w:sz w:val="32"/>
          <w:szCs w:val="24"/>
          <w:u w:val="single"/>
        </w:rPr>
        <w:t xml:space="preserve">The </w:t>
      </w:r>
      <w:r w:rsidR="00657E10" w:rsidRPr="0002377A">
        <w:rPr>
          <w:rFonts w:cs="Arial"/>
          <w:b/>
          <w:bCs/>
          <w:sz w:val="32"/>
          <w:szCs w:val="24"/>
          <w:u w:val="single"/>
        </w:rPr>
        <w:t>National Certificate of Educational Achievement (NCEA)</w:t>
      </w:r>
      <w:r w:rsidR="0002377A">
        <w:rPr>
          <w:rFonts w:cs="Arial"/>
          <w:b/>
          <w:bCs/>
          <w:sz w:val="32"/>
          <w:szCs w:val="24"/>
          <w:u w:val="single"/>
        </w:rPr>
        <w:t xml:space="preserve"> </w:t>
      </w:r>
    </w:p>
    <w:p w14:paraId="2E2F7876" w14:textId="77777777" w:rsidR="0002377A" w:rsidRPr="0002377A" w:rsidRDefault="0002377A" w:rsidP="001671F4">
      <w:pPr>
        <w:tabs>
          <w:tab w:val="left" w:leader="dot" w:pos="5670"/>
        </w:tabs>
        <w:rPr>
          <w:rFonts w:cs="Arial"/>
          <w:b/>
          <w:bCs/>
          <w:sz w:val="24"/>
          <w:szCs w:val="24"/>
          <w:u w:val="single"/>
        </w:rPr>
      </w:pPr>
    </w:p>
    <w:p w14:paraId="6E2D0461" w14:textId="03D86910" w:rsidR="00657E10" w:rsidRPr="0002377A" w:rsidRDefault="0002377A" w:rsidP="001671F4">
      <w:pPr>
        <w:tabs>
          <w:tab w:val="left" w:leader="dot" w:pos="5670"/>
        </w:tabs>
        <w:rPr>
          <w:rFonts w:cs="Arial"/>
          <w:b/>
          <w:bCs/>
          <w:sz w:val="24"/>
          <w:szCs w:val="24"/>
          <w:u w:val="single"/>
        </w:rPr>
      </w:pPr>
      <w:r w:rsidRPr="0002377A">
        <w:rPr>
          <w:rFonts w:cs="Arial"/>
          <w:bCs/>
          <w:sz w:val="24"/>
          <w:szCs w:val="24"/>
        </w:rPr>
        <w:t>This is</w:t>
      </w:r>
      <w:r w:rsidR="00657E10" w:rsidRPr="00FF2AE0">
        <w:rPr>
          <w:rFonts w:cs="Arial"/>
          <w:bCs/>
          <w:sz w:val="24"/>
          <w:szCs w:val="24"/>
        </w:rPr>
        <w:t xml:space="preserve"> New Zealand’s national school leaver qualification.  It is a qualification on New Zealand’s National Qualification</w:t>
      </w:r>
      <w:r w:rsidR="00F607C8">
        <w:rPr>
          <w:rFonts w:cs="Arial"/>
          <w:bCs/>
          <w:sz w:val="24"/>
          <w:szCs w:val="24"/>
        </w:rPr>
        <w:t xml:space="preserve"> Credential </w:t>
      </w:r>
      <w:r w:rsidR="00657E10" w:rsidRPr="00FF2AE0">
        <w:rPr>
          <w:rFonts w:cs="Arial"/>
          <w:bCs/>
          <w:sz w:val="24"/>
          <w:szCs w:val="24"/>
        </w:rPr>
        <w:t>Framework (N</w:t>
      </w:r>
      <w:r w:rsidR="00F607C8">
        <w:rPr>
          <w:rFonts w:cs="Arial"/>
          <w:bCs/>
          <w:sz w:val="24"/>
          <w:szCs w:val="24"/>
        </w:rPr>
        <w:t>Z</w:t>
      </w:r>
      <w:r w:rsidR="00657E10" w:rsidRPr="00FF2AE0">
        <w:rPr>
          <w:rFonts w:cs="Arial"/>
          <w:bCs/>
          <w:sz w:val="24"/>
          <w:szCs w:val="24"/>
        </w:rPr>
        <w:t>Q</w:t>
      </w:r>
      <w:r w:rsidR="00F607C8">
        <w:rPr>
          <w:rFonts w:cs="Arial"/>
          <w:bCs/>
          <w:sz w:val="24"/>
          <w:szCs w:val="24"/>
        </w:rPr>
        <w:t>C</w:t>
      </w:r>
      <w:r w:rsidR="00657E10" w:rsidRPr="00FF2AE0">
        <w:rPr>
          <w:rFonts w:cs="Arial"/>
          <w:bCs/>
          <w:sz w:val="24"/>
          <w:szCs w:val="24"/>
        </w:rPr>
        <w:t>F) that sits alongside more than 900 other national qualifications used throughout tertiary education and industry training.</w:t>
      </w:r>
    </w:p>
    <w:p w14:paraId="500E024F" w14:textId="77777777" w:rsidR="00657E10" w:rsidRDefault="00657E10" w:rsidP="001671F4">
      <w:pPr>
        <w:tabs>
          <w:tab w:val="left" w:leader="dot" w:pos="5670"/>
        </w:tabs>
        <w:rPr>
          <w:rFonts w:cs="Arial"/>
          <w:bCs/>
          <w:sz w:val="24"/>
          <w:szCs w:val="24"/>
        </w:rPr>
      </w:pPr>
    </w:p>
    <w:p w14:paraId="447B8151" w14:textId="77777777" w:rsidR="0002377A" w:rsidRDefault="0002377A" w:rsidP="001671F4">
      <w:pPr>
        <w:tabs>
          <w:tab w:val="left" w:leader="dot" w:pos="5670"/>
        </w:tabs>
        <w:rPr>
          <w:rFonts w:cs="Arial"/>
          <w:bCs/>
          <w:sz w:val="24"/>
          <w:szCs w:val="24"/>
        </w:rPr>
      </w:pPr>
    </w:p>
    <w:p w14:paraId="511CDA7D" w14:textId="77777777" w:rsidR="00910791" w:rsidRDefault="00910791" w:rsidP="00910791">
      <w:pPr>
        <w:tabs>
          <w:tab w:val="left" w:leader="dot" w:pos="5670"/>
        </w:tabs>
        <w:jc w:val="center"/>
        <w:rPr>
          <w:rFonts w:cs="Arial"/>
          <w:bCs/>
          <w:sz w:val="24"/>
          <w:szCs w:val="24"/>
        </w:rPr>
      </w:pPr>
      <w:r>
        <w:rPr>
          <w:rFonts w:cs="Arial"/>
          <w:bCs/>
          <w:noProof/>
          <w:lang w:eastAsia="en-NZ"/>
        </w:rPr>
        <w:drawing>
          <wp:inline distT="0" distB="0" distL="0" distR="0" wp14:anchorId="67273C2B" wp14:editId="673C1B0E">
            <wp:extent cx="2887345" cy="1581150"/>
            <wp:effectExtent l="0" t="0" r="8255" b="0"/>
            <wp:docPr id="1" name="Picture 1" descr="C:\Users\sh\AppData\Local\Microsoft\Windows\INetCache\Content.MSO\EF3B1C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ppData\Local\Microsoft\Windows\INetCache\Content.MSO\EF3B1CD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7345" cy="1581150"/>
                    </a:xfrm>
                    <a:prstGeom prst="rect">
                      <a:avLst/>
                    </a:prstGeom>
                    <a:noFill/>
                    <a:ln>
                      <a:noFill/>
                    </a:ln>
                  </pic:spPr>
                </pic:pic>
              </a:graphicData>
            </a:graphic>
          </wp:inline>
        </w:drawing>
      </w:r>
    </w:p>
    <w:p w14:paraId="5AF6D3FC" w14:textId="77777777" w:rsidR="0002377A" w:rsidRDefault="0002377A" w:rsidP="001671F4">
      <w:pPr>
        <w:tabs>
          <w:tab w:val="left" w:leader="dot" w:pos="5670"/>
        </w:tabs>
        <w:rPr>
          <w:rFonts w:cs="Arial"/>
          <w:bCs/>
          <w:sz w:val="24"/>
          <w:szCs w:val="24"/>
        </w:rPr>
      </w:pPr>
    </w:p>
    <w:p w14:paraId="4A2F5DF0" w14:textId="77777777" w:rsidR="0002377A" w:rsidRDefault="0002377A" w:rsidP="001671F4">
      <w:pPr>
        <w:tabs>
          <w:tab w:val="left" w:leader="dot" w:pos="5670"/>
        </w:tabs>
        <w:rPr>
          <w:rFonts w:cs="Arial"/>
          <w:bCs/>
          <w:sz w:val="24"/>
          <w:szCs w:val="24"/>
        </w:rPr>
      </w:pPr>
    </w:p>
    <w:p w14:paraId="16338F8A" w14:textId="77777777" w:rsidR="0002377A" w:rsidRPr="00FF2AE0" w:rsidRDefault="0002377A" w:rsidP="001671F4">
      <w:pPr>
        <w:tabs>
          <w:tab w:val="left" w:leader="dot" w:pos="5670"/>
        </w:tabs>
        <w:rPr>
          <w:rFonts w:cs="Arial"/>
          <w:bCs/>
          <w:sz w:val="24"/>
          <w:szCs w:val="24"/>
        </w:rPr>
      </w:pPr>
    </w:p>
    <w:p w14:paraId="53166252" w14:textId="77777777" w:rsidR="00657E10" w:rsidRPr="00FA2AF9" w:rsidRDefault="00FA2AF9" w:rsidP="001671F4">
      <w:pPr>
        <w:tabs>
          <w:tab w:val="left" w:leader="dot" w:pos="5670"/>
        </w:tabs>
        <w:rPr>
          <w:rFonts w:cs="Arial"/>
          <w:b/>
          <w:bCs/>
          <w:sz w:val="24"/>
          <w:szCs w:val="24"/>
          <w:u w:val="single"/>
        </w:rPr>
      </w:pPr>
      <w:r w:rsidRPr="00FA2AF9">
        <w:rPr>
          <w:rFonts w:cs="Arial"/>
          <w:b/>
          <w:bCs/>
          <w:sz w:val="24"/>
          <w:szCs w:val="24"/>
          <w:u w:val="single"/>
        </w:rPr>
        <w:t>HOW WILL I BE ASSESSED</w:t>
      </w:r>
      <w:r w:rsidR="00657E10" w:rsidRPr="00FA2AF9">
        <w:rPr>
          <w:rFonts w:cs="Arial"/>
          <w:b/>
          <w:bCs/>
          <w:sz w:val="24"/>
          <w:szCs w:val="24"/>
          <w:u w:val="single"/>
        </w:rPr>
        <w:t>?</w:t>
      </w:r>
    </w:p>
    <w:p w14:paraId="1CC6BEAE" w14:textId="77777777" w:rsidR="00657E10" w:rsidRPr="00FF2AE0" w:rsidRDefault="00657E10" w:rsidP="001671F4">
      <w:pPr>
        <w:tabs>
          <w:tab w:val="left" w:leader="dot" w:pos="5670"/>
        </w:tabs>
        <w:rPr>
          <w:rFonts w:cs="Arial"/>
          <w:bCs/>
          <w:sz w:val="24"/>
          <w:szCs w:val="24"/>
        </w:rPr>
      </w:pPr>
    </w:p>
    <w:p w14:paraId="0F8DD95A" w14:textId="77777777" w:rsidR="00657E10" w:rsidRPr="00FF2AE0" w:rsidRDefault="00657E10" w:rsidP="001671F4">
      <w:pPr>
        <w:tabs>
          <w:tab w:val="left" w:leader="dot" w:pos="5670"/>
        </w:tabs>
        <w:rPr>
          <w:rFonts w:cs="Arial"/>
          <w:bCs/>
          <w:sz w:val="24"/>
          <w:szCs w:val="24"/>
        </w:rPr>
      </w:pPr>
      <w:r w:rsidRPr="00FF2AE0">
        <w:rPr>
          <w:rFonts w:cs="Arial"/>
          <w:bCs/>
          <w:sz w:val="24"/>
          <w:szCs w:val="24"/>
        </w:rPr>
        <w:t>The skills and knowledge you gain when you study subject areas like English, Science and Maths are made up of component “standards”</w:t>
      </w:r>
      <w:r w:rsidR="00A20A9B" w:rsidRPr="00FF2AE0">
        <w:rPr>
          <w:rFonts w:cs="Arial"/>
          <w:bCs/>
          <w:sz w:val="24"/>
          <w:szCs w:val="24"/>
        </w:rPr>
        <w:t>.  Qualifications are gained by building up credits, awarded for each standard you achieve.  The standards offered in each course (or subject) are listed in your course outlines.</w:t>
      </w:r>
    </w:p>
    <w:p w14:paraId="4FD817C1" w14:textId="77777777" w:rsidR="00A20A9B" w:rsidRPr="00FF2AE0" w:rsidRDefault="00A20A9B" w:rsidP="001671F4">
      <w:pPr>
        <w:tabs>
          <w:tab w:val="left" w:leader="dot" w:pos="5670"/>
        </w:tabs>
        <w:rPr>
          <w:rFonts w:cs="Arial"/>
          <w:bCs/>
          <w:sz w:val="24"/>
          <w:szCs w:val="24"/>
        </w:rPr>
      </w:pPr>
    </w:p>
    <w:p w14:paraId="30141A96" w14:textId="77777777" w:rsidR="00A20A9B" w:rsidRDefault="00FF2AE0" w:rsidP="001671F4">
      <w:pPr>
        <w:tabs>
          <w:tab w:val="left" w:leader="dot" w:pos="5670"/>
        </w:tabs>
        <w:rPr>
          <w:rFonts w:cs="Arial"/>
          <w:bCs/>
          <w:sz w:val="24"/>
          <w:szCs w:val="24"/>
        </w:rPr>
      </w:pPr>
      <w:r w:rsidRPr="00FF2AE0">
        <w:rPr>
          <w:rFonts w:cs="Arial"/>
          <w:bCs/>
          <w:sz w:val="24"/>
          <w:szCs w:val="24"/>
        </w:rPr>
        <w:t>Under NCEA, students can be assessed through both externally assessed standards and internally assessed standards.  For further information go to:</w:t>
      </w:r>
    </w:p>
    <w:p w14:paraId="0E4CAD4F" w14:textId="77777777" w:rsidR="00FF2AE0" w:rsidRDefault="00FF2AE0" w:rsidP="001671F4">
      <w:pPr>
        <w:tabs>
          <w:tab w:val="left" w:leader="dot" w:pos="5670"/>
        </w:tabs>
        <w:rPr>
          <w:rFonts w:cs="Arial"/>
          <w:bCs/>
          <w:sz w:val="24"/>
          <w:szCs w:val="24"/>
        </w:rPr>
      </w:pPr>
    </w:p>
    <w:p w14:paraId="2EA167BF" w14:textId="77777777" w:rsidR="00FF2AE0" w:rsidRPr="00FF2AE0" w:rsidRDefault="00FF2AE0" w:rsidP="001671F4">
      <w:pPr>
        <w:tabs>
          <w:tab w:val="left" w:leader="dot" w:pos="5670"/>
        </w:tabs>
        <w:rPr>
          <w:rFonts w:cs="Arial"/>
          <w:bCs/>
          <w:i/>
          <w:color w:val="1828F4"/>
          <w:sz w:val="24"/>
          <w:szCs w:val="24"/>
        </w:rPr>
      </w:pPr>
      <w:r w:rsidRPr="00FF2AE0">
        <w:rPr>
          <w:rFonts w:cs="Arial"/>
          <w:bCs/>
          <w:i/>
          <w:color w:val="1828F4"/>
          <w:sz w:val="24"/>
          <w:szCs w:val="24"/>
        </w:rPr>
        <w:t>http://www.nzqa.govt.nz/qualifications-standards/qualifications/ncea/understanding-ncea</w:t>
      </w:r>
    </w:p>
    <w:p w14:paraId="0115DF23" w14:textId="77777777" w:rsidR="006653CD" w:rsidRPr="00FF2AE0" w:rsidRDefault="006653CD" w:rsidP="001671F4">
      <w:pPr>
        <w:tabs>
          <w:tab w:val="left" w:leader="dot" w:pos="5670"/>
        </w:tabs>
        <w:rPr>
          <w:rFonts w:cs="Arial"/>
          <w:b/>
          <w:bCs/>
          <w:sz w:val="24"/>
          <w:szCs w:val="24"/>
          <w:u w:val="single"/>
        </w:rPr>
      </w:pPr>
    </w:p>
    <w:p w14:paraId="3F1DDF89" w14:textId="77777777" w:rsidR="00FA2AF9" w:rsidRDefault="00FA2AF9" w:rsidP="001671F4">
      <w:pPr>
        <w:tabs>
          <w:tab w:val="left" w:leader="dot" w:pos="5670"/>
        </w:tabs>
        <w:rPr>
          <w:rFonts w:cs="Arial"/>
          <w:b/>
          <w:sz w:val="24"/>
          <w:szCs w:val="24"/>
        </w:rPr>
      </w:pPr>
    </w:p>
    <w:p w14:paraId="78156FD9" w14:textId="77777777" w:rsidR="00FA2AF9" w:rsidRDefault="00FA2AF9" w:rsidP="001671F4">
      <w:pPr>
        <w:tabs>
          <w:tab w:val="left" w:leader="dot" w:pos="5670"/>
        </w:tabs>
        <w:rPr>
          <w:rFonts w:cs="Arial"/>
          <w:b/>
          <w:sz w:val="24"/>
          <w:szCs w:val="24"/>
        </w:rPr>
      </w:pPr>
    </w:p>
    <w:p w14:paraId="6970BE68" w14:textId="77777777" w:rsidR="004C46FD" w:rsidRPr="00FA2AF9" w:rsidRDefault="00FF2AE0" w:rsidP="001671F4">
      <w:pPr>
        <w:tabs>
          <w:tab w:val="left" w:leader="dot" w:pos="5670"/>
        </w:tabs>
        <w:rPr>
          <w:rFonts w:cs="Arial"/>
          <w:b/>
          <w:sz w:val="24"/>
          <w:szCs w:val="24"/>
          <w:u w:val="single"/>
        </w:rPr>
      </w:pPr>
      <w:r w:rsidRPr="00FA2AF9">
        <w:rPr>
          <w:rFonts w:cs="Arial"/>
          <w:b/>
          <w:sz w:val="24"/>
          <w:szCs w:val="24"/>
          <w:u w:val="single"/>
        </w:rPr>
        <w:t>H</w:t>
      </w:r>
      <w:r w:rsidR="00FA2AF9" w:rsidRPr="00FA2AF9">
        <w:rPr>
          <w:rFonts w:cs="Arial"/>
          <w:b/>
          <w:sz w:val="24"/>
          <w:szCs w:val="24"/>
          <w:u w:val="single"/>
        </w:rPr>
        <w:t>OW MANY CREDITS ARE NEEDED FOR NC</w:t>
      </w:r>
      <w:r w:rsidRPr="00FA2AF9">
        <w:rPr>
          <w:rFonts w:cs="Arial"/>
          <w:b/>
          <w:sz w:val="24"/>
          <w:szCs w:val="24"/>
          <w:u w:val="single"/>
        </w:rPr>
        <w:t>EA?</w:t>
      </w:r>
    </w:p>
    <w:p w14:paraId="25458F3F" w14:textId="77777777" w:rsidR="00FF2AE0" w:rsidRPr="00FF2AE0" w:rsidRDefault="00FF2AE0" w:rsidP="001671F4">
      <w:pPr>
        <w:tabs>
          <w:tab w:val="left" w:leader="dot" w:pos="5670"/>
        </w:tabs>
        <w:rPr>
          <w:rFonts w:cs="Arial"/>
          <w:sz w:val="24"/>
          <w:szCs w:val="24"/>
        </w:rPr>
      </w:pPr>
    </w:p>
    <w:p w14:paraId="78953A33" w14:textId="23E4E028" w:rsidR="006653CD" w:rsidRDefault="00FF2AE0" w:rsidP="001671F4">
      <w:pPr>
        <w:tabs>
          <w:tab w:val="left" w:leader="dot" w:pos="5670"/>
        </w:tabs>
        <w:rPr>
          <w:rFonts w:cs="Arial"/>
          <w:bCs/>
          <w:sz w:val="24"/>
          <w:szCs w:val="24"/>
        </w:rPr>
      </w:pPr>
      <w:r w:rsidRPr="00FF2AE0">
        <w:rPr>
          <w:rFonts w:cs="Arial"/>
          <w:bCs/>
          <w:sz w:val="24"/>
          <w:szCs w:val="24"/>
          <w:u w:val="single"/>
        </w:rPr>
        <w:t>To gain NCEA Level 1</w:t>
      </w:r>
      <w:r w:rsidRPr="00FF2AE0">
        <w:rPr>
          <w:rFonts w:cs="Arial"/>
          <w:bCs/>
          <w:sz w:val="24"/>
          <w:szCs w:val="24"/>
        </w:rPr>
        <w:t xml:space="preserve">: Achieve </w:t>
      </w:r>
      <w:r w:rsidR="00303F5F">
        <w:rPr>
          <w:rFonts w:cs="Arial"/>
          <w:bCs/>
          <w:sz w:val="24"/>
          <w:szCs w:val="24"/>
        </w:rPr>
        <w:t>6</w:t>
      </w:r>
      <w:r w:rsidRPr="00FF2AE0">
        <w:rPr>
          <w:rFonts w:cs="Arial"/>
          <w:bCs/>
          <w:sz w:val="24"/>
          <w:szCs w:val="24"/>
        </w:rPr>
        <w:t>0 credits at any level (Level 1,</w:t>
      </w:r>
      <w:r w:rsidR="00CC183D">
        <w:rPr>
          <w:rFonts w:cs="Arial"/>
          <w:bCs/>
          <w:sz w:val="24"/>
          <w:szCs w:val="24"/>
        </w:rPr>
        <w:t xml:space="preserve"> </w:t>
      </w:r>
      <w:r w:rsidRPr="00FF2AE0">
        <w:rPr>
          <w:rFonts w:cs="Arial"/>
          <w:bCs/>
          <w:sz w:val="24"/>
          <w:szCs w:val="24"/>
        </w:rPr>
        <w:t>2 or</w:t>
      </w:r>
      <w:r w:rsidR="009853D7">
        <w:rPr>
          <w:rFonts w:cs="Arial"/>
          <w:bCs/>
          <w:sz w:val="24"/>
          <w:szCs w:val="24"/>
        </w:rPr>
        <w:t xml:space="preserve"> </w:t>
      </w:r>
      <w:r w:rsidRPr="00FF2AE0">
        <w:rPr>
          <w:rFonts w:cs="Arial"/>
          <w:bCs/>
          <w:sz w:val="24"/>
          <w:szCs w:val="24"/>
        </w:rPr>
        <w:t>3)</w:t>
      </w:r>
    </w:p>
    <w:p w14:paraId="0FE6C053" w14:textId="77777777" w:rsidR="00FF2AE0" w:rsidRDefault="00FF2AE0" w:rsidP="001671F4">
      <w:pPr>
        <w:tabs>
          <w:tab w:val="left" w:leader="dot" w:pos="5670"/>
        </w:tabs>
        <w:rPr>
          <w:rFonts w:cs="Arial"/>
          <w:bCs/>
          <w:sz w:val="24"/>
          <w:szCs w:val="24"/>
        </w:rPr>
      </w:pPr>
    </w:p>
    <w:p w14:paraId="226CE521" w14:textId="2C9481AC" w:rsidR="00FF2AE0" w:rsidRDefault="00E54EB2" w:rsidP="001671F4">
      <w:pPr>
        <w:tabs>
          <w:tab w:val="left" w:leader="dot" w:pos="5670"/>
        </w:tabs>
        <w:rPr>
          <w:rFonts w:cs="Arial"/>
          <w:bCs/>
          <w:sz w:val="24"/>
          <w:szCs w:val="24"/>
        </w:rPr>
      </w:pPr>
      <w:r>
        <w:rPr>
          <w:rFonts w:cs="Arial"/>
          <w:bCs/>
          <w:sz w:val="24"/>
          <w:szCs w:val="24"/>
        </w:rPr>
        <w:t xml:space="preserve">As well as </w:t>
      </w:r>
      <w:r w:rsidR="00303F5F">
        <w:rPr>
          <w:rFonts w:cs="Arial"/>
          <w:bCs/>
          <w:sz w:val="24"/>
          <w:szCs w:val="24"/>
        </w:rPr>
        <w:t>1</w:t>
      </w:r>
      <w:r w:rsidR="00FF2AE0">
        <w:rPr>
          <w:rFonts w:cs="Arial"/>
          <w:bCs/>
          <w:sz w:val="24"/>
          <w:szCs w:val="24"/>
        </w:rPr>
        <w:t xml:space="preserve">0 credits in literacy </w:t>
      </w:r>
      <w:r>
        <w:rPr>
          <w:rFonts w:cs="Arial"/>
          <w:bCs/>
          <w:sz w:val="24"/>
          <w:szCs w:val="24"/>
        </w:rPr>
        <w:t xml:space="preserve">(5 writing and 5 </w:t>
      </w:r>
      <w:r w:rsidR="002F6848">
        <w:rPr>
          <w:rFonts w:cs="Arial"/>
          <w:bCs/>
          <w:sz w:val="24"/>
          <w:szCs w:val="24"/>
        </w:rPr>
        <w:t>reading)</w:t>
      </w:r>
      <w:r>
        <w:rPr>
          <w:rFonts w:cs="Arial"/>
          <w:bCs/>
          <w:sz w:val="24"/>
          <w:szCs w:val="24"/>
        </w:rPr>
        <w:t xml:space="preserve"> </w:t>
      </w:r>
      <w:r w:rsidR="00FF2AE0">
        <w:rPr>
          <w:rFonts w:cs="Arial"/>
          <w:bCs/>
          <w:sz w:val="24"/>
          <w:szCs w:val="24"/>
        </w:rPr>
        <w:t>and 10 credits in numeracy.</w:t>
      </w:r>
    </w:p>
    <w:p w14:paraId="469EE693" w14:textId="77777777" w:rsidR="00FF2AE0" w:rsidRDefault="00FF2AE0" w:rsidP="001671F4">
      <w:pPr>
        <w:tabs>
          <w:tab w:val="left" w:leader="dot" w:pos="5670"/>
        </w:tabs>
        <w:rPr>
          <w:rFonts w:cs="Arial"/>
          <w:bCs/>
          <w:sz w:val="24"/>
          <w:szCs w:val="24"/>
        </w:rPr>
      </w:pPr>
    </w:p>
    <w:p w14:paraId="59006919" w14:textId="0C6F12F8" w:rsidR="00FF2AE0" w:rsidRDefault="00FF2AE0" w:rsidP="001671F4">
      <w:pPr>
        <w:tabs>
          <w:tab w:val="left" w:leader="dot" w:pos="5670"/>
        </w:tabs>
        <w:rPr>
          <w:rFonts w:cs="Arial"/>
          <w:bCs/>
          <w:sz w:val="24"/>
          <w:szCs w:val="24"/>
        </w:rPr>
      </w:pPr>
      <w:r w:rsidRPr="00FF2AE0">
        <w:rPr>
          <w:rFonts w:cs="Arial"/>
          <w:bCs/>
          <w:sz w:val="24"/>
          <w:szCs w:val="24"/>
          <w:u w:val="single"/>
        </w:rPr>
        <w:t>To gain NCEA Level 2</w:t>
      </w:r>
      <w:r>
        <w:rPr>
          <w:rFonts w:cs="Arial"/>
          <w:bCs/>
          <w:sz w:val="24"/>
          <w:szCs w:val="24"/>
        </w:rPr>
        <w:t xml:space="preserve">: Achieve a minimum of 60 credits at Level 2 or </w:t>
      </w:r>
      <w:proofErr w:type="gramStart"/>
      <w:r>
        <w:rPr>
          <w:rFonts w:cs="Arial"/>
          <w:bCs/>
          <w:sz w:val="24"/>
          <w:szCs w:val="24"/>
        </w:rPr>
        <w:t>above;</w:t>
      </w:r>
      <w:proofErr w:type="gramEnd"/>
      <w:r>
        <w:rPr>
          <w:rFonts w:cs="Arial"/>
          <w:bCs/>
          <w:sz w:val="24"/>
          <w:szCs w:val="24"/>
        </w:rPr>
        <w:t xml:space="preserve"> </w:t>
      </w:r>
    </w:p>
    <w:p w14:paraId="7FCCB9CC" w14:textId="77777777" w:rsidR="00FF2AE0" w:rsidRDefault="00FF2AE0" w:rsidP="001671F4">
      <w:pPr>
        <w:tabs>
          <w:tab w:val="left" w:leader="dot" w:pos="5670"/>
        </w:tabs>
        <w:rPr>
          <w:rFonts w:cs="Arial"/>
          <w:bCs/>
          <w:sz w:val="24"/>
          <w:szCs w:val="24"/>
        </w:rPr>
      </w:pPr>
    </w:p>
    <w:p w14:paraId="6C00BF84" w14:textId="5189A0EB" w:rsidR="00FF2AE0" w:rsidRDefault="00FF2AE0" w:rsidP="001671F4">
      <w:pPr>
        <w:tabs>
          <w:tab w:val="left" w:leader="dot" w:pos="5670"/>
        </w:tabs>
        <w:rPr>
          <w:rFonts w:cs="Arial"/>
          <w:bCs/>
          <w:sz w:val="24"/>
          <w:szCs w:val="24"/>
        </w:rPr>
      </w:pPr>
      <w:r w:rsidRPr="00FF2AE0">
        <w:rPr>
          <w:rFonts w:cs="Arial"/>
          <w:bCs/>
          <w:sz w:val="24"/>
          <w:szCs w:val="24"/>
          <w:u w:val="single"/>
        </w:rPr>
        <w:t>To gain NCEA Level 3</w:t>
      </w:r>
      <w:r>
        <w:rPr>
          <w:rFonts w:cs="Arial"/>
          <w:bCs/>
          <w:sz w:val="24"/>
          <w:szCs w:val="24"/>
        </w:rPr>
        <w:t xml:space="preserve">: Achieve a minimum of 60 credits at Level 3 or </w:t>
      </w:r>
      <w:proofErr w:type="gramStart"/>
      <w:r>
        <w:rPr>
          <w:rFonts w:cs="Arial"/>
          <w:bCs/>
          <w:sz w:val="24"/>
          <w:szCs w:val="24"/>
        </w:rPr>
        <w:t>above;</w:t>
      </w:r>
      <w:proofErr w:type="gramEnd"/>
      <w:r>
        <w:rPr>
          <w:rFonts w:cs="Arial"/>
          <w:bCs/>
          <w:sz w:val="24"/>
          <w:szCs w:val="24"/>
        </w:rPr>
        <w:t xml:space="preserve"> </w:t>
      </w:r>
    </w:p>
    <w:p w14:paraId="73C02742" w14:textId="77777777" w:rsidR="00FF2AE0" w:rsidRDefault="00FF2AE0" w:rsidP="001671F4">
      <w:pPr>
        <w:tabs>
          <w:tab w:val="left" w:leader="dot" w:pos="5670"/>
        </w:tabs>
        <w:rPr>
          <w:rFonts w:cs="Arial"/>
          <w:bCs/>
          <w:sz w:val="24"/>
          <w:szCs w:val="24"/>
        </w:rPr>
      </w:pPr>
    </w:p>
    <w:p w14:paraId="2DAEF601" w14:textId="77777777" w:rsidR="00FF2AE0" w:rsidRDefault="00FF2AE0" w:rsidP="001671F4">
      <w:pPr>
        <w:tabs>
          <w:tab w:val="left" w:leader="dot" w:pos="5670"/>
        </w:tabs>
        <w:rPr>
          <w:rFonts w:cs="Arial"/>
          <w:bCs/>
          <w:sz w:val="24"/>
          <w:szCs w:val="24"/>
        </w:rPr>
      </w:pPr>
      <w:r>
        <w:rPr>
          <w:rFonts w:cs="Arial"/>
          <w:bCs/>
          <w:sz w:val="24"/>
          <w:szCs w:val="24"/>
        </w:rPr>
        <w:t>Further information on NCEA levels go to:</w:t>
      </w:r>
    </w:p>
    <w:p w14:paraId="2C2054EA" w14:textId="77777777" w:rsidR="00FF2AE0" w:rsidRDefault="00FF2AE0" w:rsidP="001671F4">
      <w:pPr>
        <w:tabs>
          <w:tab w:val="left" w:leader="dot" w:pos="5670"/>
        </w:tabs>
        <w:rPr>
          <w:rFonts w:cs="Arial"/>
          <w:bCs/>
          <w:sz w:val="24"/>
          <w:szCs w:val="24"/>
        </w:rPr>
      </w:pPr>
    </w:p>
    <w:p w14:paraId="6F665299" w14:textId="77777777" w:rsidR="00FF2AE0" w:rsidRPr="00FF2AE0" w:rsidRDefault="00FF2AE0" w:rsidP="001671F4">
      <w:pPr>
        <w:tabs>
          <w:tab w:val="left" w:leader="dot" w:pos="5670"/>
        </w:tabs>
        <w:rPr>
          <w:rFonts w:cs="Arial"/>
          <w:bCs/>
          <w:i/>
          <w:color w:val="1828F4"/>
          <w:sz w:val="24"/>
          <w:szCs w:val="24"/>
        </w:rPr>
      </w:pPr>
      <w:r w:rsidRPr="00FF2AE0">
        <w:rPr>
          <w:rFonts w:cs="Arial"/>
          <w:bCs/>
          <w:i/>
          <w:color w:val="1828F4"/>
          <w:sz w:val="24"/>
          <w:szCs w:val="24"/>
        </w:rPr>
        <w:t>http://www.nzqa.govt.nz/qualifications-standards/qualifications/ncea/understanding-ncea/how-ncea-works/ncea-levels-and-</w:t>
      </w:r>
      <w:r w:rsidR="00FA2AF9">
        <w:rPr>
          <w:rFonts w:cs="Arial"/>
          <w:bCs/>
          <w:i/>
          <w:color w:val="1828F4"/>
          <w:sz w:val="24"/>
          <w:szCs w:val="24"/>
        </w:rPr>
        <w:t>certificates</w:t>
      </w:r>
      <w:r w:rsidRPr="00FF2AE0">
        <w:rPr>
          <w:rFonts w:cs="Arial"/>
          <w:bCs/>
          <w:i/>
          <w:color w:val="1828F4"/>
          <w:sz w:val="24"/>
          <w:szCs w:val="24"/>
        </w:rPr>
        <w:t>/</w:t>
      </w:r>
    </w:p>
    <w:p w14:paraId="437B9D43" w14:textId="77777777" w:rsidR="00275DFB" w:rsidRDefault="00275DFB" w:rsidP="00EA388E">
      <w:pPr>
        <w:tabs>
          <w:tab w:val="left" w:leader="dot" w:pos="5670"/>
        </w:tabs>
        <w:rPr>
          <w:rFonts w:cs="Arial"/>
          <w:b/>
          <w:sz w:val="24"/>
          <w:szCs w:val="24"/>
          <w:u w:val="single"/>
        </w:rPr>
      </w:pPr>
    </w:p>
    <w:p w14:paraId="20E617C5" w14:textId="77777777" w:rsidR="00151B2C" w:rsidRDefault="00151B2C" w:rsidP="00EA388E">
      <w:pPr>
        <w:tabs>
          <w:tab w:val="left" w:leader="dot" w:pos="5670"/>
        </w:tabs>
        <w:rPr>
          <w:rFonts w:cs="Arial"/>
          <w:b/>
          <w:sz w:val="24"/>
          <w:szCs w:val="24"/>
          <w:u w:val="single"/>
        </w:rPr>
      </w:pPr>
    </w:p>
    <w:p w14:paraId="784CD98B" w14:textId="27EF42E5" w:rsidR="00EA388E" w:rsidRPr="00FF2AE0" w:rsidRDefault="006E78A1" w:rsidP="00EA388E">
      <w:pPr>
        <w:tabs>
          <w:tab w:val="left" w:leader="dot" w:pos="5670"/>
        </w:tabs>
        <w:rPr>
          <w:rFonts w:cs="Arial"/>
          <w:b/>
          <w:sz w:val="24"/>
          <w:szCs w:val="24"/>
          <w:u w:val="single"/>
        </w:rPr>
      </w:pPr>
      <w:r w:rsidRPr="00FF2AE0">
        <w:rPr>
          <w:rFonts w:cs="Arial"/>
          <w:b/>
          <w:sz w:val="24"/>
          <w:szCs w:val="24"/>
          <w:u w:val="single"/>
        </w:rPr>
        <w:lastRenderedPageBreak/>
        <w:t xml:space="preserve">VOCATIONAL PATHWAYS </w:t>
      </w:r>
    </w:p>
    <w:p w14:paraId="3742B144" w14:textId="77777777" w:rsidR="00EA388E" w:rsidRPr="00FF2AE0" w:rsidRDefault="00EA388E" w:rsidP="00EA388E">
      <w:pPr>
        <w:tabs>
          <w:tab w:val="left" w:leader="dot" w:pos="5670"/>
        </w:tabs>
        <w:rPr>
          <w:rFonts w:cs="Arial"/>
          <w:sz w:val="24"/>
          <w:szCs w:val="24"/>
        </w:rPr>
      </w:pPr>
    </w:p>
    <w:p w14:paraId="14975CA4" w14:textId="77777777" w:rsidR="006E78A1" w:rsidRPr="00FF2AE0" w:rsidRDefault="00000000" w:rsidP="00EA388E">
      <w:pPr>
        <w:tabs>
          <w:tab w:val="left" w:leader="dot" w:pos="5670"/>
        </w:tabs>
        <w:rPr>
          <w:rFonts w:cs="Arial"/>
          <w:bCs/>
          <w:sz w:val="24"/>
          <w:szCs w:val="24"/>
        </w:rPr>
      </w:pPr>
      <w:hyperlink r:id="rId10" w:history="1">
        <w:r w:rsidR="006E78A1" w:rsidRPr="00FF2AE0">
          <w:rPr>
            <w:rStyle w:val="Hyperlink"/>
            <w:rFonts w:cs="Arial"/>
            <w:bCs/>
            <w:sz w:val="24"/>
            <w:szCs w:val="24"/>
          </w:rPr>
          <w:t>http://youthguarantee.net.nz/vocational-pathways/</w:t>
        </w:r>
      </w:hyperlink>
    </w:p>
    <w:p w14:paraId="0DC9B861" w14:textId="77777777" w:rsidR="006E78A1" w:rsidRPr="00FF2AE0" w:rsidRDefault="006E78A1" w:rsidP="006E78A1">
      <w:pPr>
        <w:tabs>
          <w:tab w:val="left" w:pos="567"/>
        </w:tabs>
        <w:rPr>
          <w:rFonts w:cs="Arial"/>
          <w:b/>
          <w:bCs/>
          <w:sz w:val="24"/>
          <w:szCs w:val="24"/>
        </w:rPr>
      </w:pPr>
    </w:p>
    <w:p w14:paraId="0EB30894" w14:textId="77777777" w:rsidR="00EA388E" w:rsidRPr="00FF2AE0" w:rsidRDefault="00EA388E" w:rsidP="006E78A1">
      <w:pPr>
        <w:tabs>
          <w:tab w:val="left" w:pos="567"/>
        </w:tabs>
        <w:rPr>
          <w:rFonts w:cs="Arial"/>
          <w:color w:val="000000"/>
          <w:sz w:val="24"/>
          <w:szCs w:val="24"/>
          <w:shd w:val="clear" w:color="auto" w:fill="FFFFFF"/>
        </w:rPr>
      </w:pPr>
      <w:r w:rsidRPr="00FF2AE0">
        <w:rPr>
          <w:rFonts w:cs="Arial"/>
          <w:color w:val="000000"/>
          <w:sz w:val="24"/>
          <w:szCs w:val="24"/>
          <w:shd w:val="clear" w:color="auto" w:fill="FFFFFF"/>
        </w:rPr>
        <w:t>The Vocational Pathways provide a framework for students to show how their learning and achievement is valued in the workplace by aligning learning to the skills needed for industry. </w:t>
      </w:r>
    </w:p>
    <w:p w14:paraId="055CD71B" w14:textId="77777777" w:rsidR="00EA388E" w:rsidRPr="00FF2AE0" w:rsidRDefault="00EA388E" w:rsidP="006E78A1">
      <w:pPr>
        <w:tabs>
          <w:tab w:val="left" w:pos="567"/>
        </w:tabs>
        <w:rPr>
          <w:rFonts w:cs="Arial"/>
          <w:color w:val="000000"/>
          <w:sz w:val="24"/>
          <w:szCs w:val="24"/>
          <w:shd w:val="clear" w:color="auto" w:fill="FFFFFF"/>
        </w:rPr>
      </w:pPr>
    </w:p>
    <w:p w14:paraId="55B4E945" w14:textId="77777777" w:rsidR="006E78A1" w:rsidRPr="00FF2AE0" w:rsidRDefault="005276FD" w:rsidP="006E78A1">
      <w:pPr>
        <w:tabs>
          <w:tab w:val="left" w:pos="567"/>
        </w:tabs>
        <w:rPr>
          <w:rFonts w:cs="Arial"/>
          <w:bCs/>
          <w:sz w:val="24"/>
          <w:szCs w:val="24"/>
        </w:rPr>
      </w:pPr>
      <w:r w:rsidRPr="00FF2AE0">
        <w:rPr>
          <w:rFonts w:cs="Arial"/>
          <w:bCs/>
          <w:sz w:val="24"/>
          <w:szCs w:val="24"/>
        </w:rPr>
        <w:t>The six Vocational Pathways are</w:t>
      </w:r>
      <w:r w:rsidR="006E78A1" w:rsidRPr="00FF2AE0">
        <w:rPr>
          <w:rFonts w:cs="Arial"/>
          <w:bCs/>
          <w:sz w:val="24"/>
          <w:szCs w:val="24"/>
        </w:rPr>
        <w:t>: </w:t>
      </w:r>
    </w:p>
    <w:p w14:paraId="1865DA54" w14:textId="77777777" w:rsidR="006E78A1" w:rsidRPr="00FF2AE0" w:rsidRDefault="00000000" w:rsidP="005276FD">
      <w:pPr>
        <w:pStyle w:val="ListParagraph"/>
        <w:numPr>
          <w:ilvl w:val="0"/>
          <w:numId w:val="24"/>
        </w:numPr>
        <w:tabs>
          <w:tab w:val="left" w:pos="567"/>
        </w:tabs>
        <w:rPr>
          <w:rFonts w:cs="Arial"/>
          <w:bCs/>
          <w:sz w:val="24"/>
          <w:szCs w:val="24"/>
        </w:rPr>
      </w:pPr>
      <w:hyperlink r:id="rId11" w:history="1">
        <w:r w:rsidR="006E78A1" w:rsidRPr="00FF2AE0">
          <w:rPr>
            <w:rFonts w:cs="Arial"/>
            <w:bCs/>
            <w:sz w:val="24"/>
            <w:szCs w:val="24"/>
          </w:rPr>
          <w:t>Primary Industries</w:t>
        </w:r>
      </w:hyperlink>
    </w:p>
    <w:p w14:paraId="16758F53" w14:textId="77777777" w:rsidR="006E78A1" w:rsidRPr="00FF2AE0" w:rsidRDefault="005276FD" w:rsidP="006E78A1">
      <w:pPr>
        <w:tabs>
          <w:tab w:val="left" w:pos="567"/>
        </w:tabs>
        <w:rPr>
          <w:rFonts w:cs="Arial"/>
          <w:bCs/>
          <w:sz w:val="24"/>
          <w:szCs w:val="24"/>
        </w:rPr>
      </w:pPr>
      <w:r w:rsidRPr="00FF2AE0">
        <w:rPr>
          <w:rFonts w:cs="Arial"/>
          <w:bCs/>
          <w:sz w:val="24"/>
          <w:szCs w:val="24"/>
        </w:rPr>
        <w:t xml:space="preserve">     2.</w:t>
      </w:r>
      <w:r w:rsidR="003324DA" w:rsidRPr="00FF2AE0">
        <w:rPr>
          <w:rFonts w:cs="Arial"/>
          <w:bCs/>
          <w:sz w:val="24"/>
          <w:szCs w:val="24"/>
        </w:rPr>
        <w:t xml:space="preserve"> </w:t>
      </w:r>
      <w:hyperlink r:id="rId12" w:history="1">
        <w:r w:rsidR="006E78A1" w:rsidRPr="00FF2AE0">
          <w:rPr>
            <w:rFonts w:cs="Arial"/>
            <w:bCs/>
            <w:sz w:val="24"/>
            <w:szCs w:val="24"/>
          </w:rPr>
          <w:t>Services Industries</w:t>
        </w:r>
      </w:hyperlink>
    </w:p>
    <w:p w14:paraId="37082F94" w14:textId="77777777" w:rsidR="006E78A1" w:rsidRPr="00FF2AE0" w:rsidRDefault="005276FD" w:rsidP="006E78A1">
      <w:pPr>
        <w:tabs>
          <w:tab w:val="left" w:pos="567"/>
        </w:tabs>
        <w:rPr>
          <w:rFonts w:cs="Arial"/>
          <w:bCs/>
          <w:sz w:val="24"/>
          <w:szCs w:val="24"/>
        </w:rPr>
      </w:pPr>
      <w:r w:rsidRPr="00FF2AE0">
        <w:rPr>
          <w:rFonts w:cs="Arial"/>
          <w:bCs/>
          <w:sz w:val="24"/>
          <w:szCs w:val="24"/>
        </w:rPr>
        <w:t xml:space="preserve">     3. </w:t>
      </w:r>
      <w:hyperlink r:id="rId13" w:history="1">
        <w:r w:rsidR="006E78A1" w:rsidRPr="00FF2AE0">
          <w:rPr>
            <w:rFonts w:cs="Arial"/>
            <w:bCs/>
            <w:sz w:val="24"/>
            <w:szCs w:val="24"/>
          </w:rPr>
          <w:t>Social &amp; Community Services</w:t>
        </w:r>
      </w:hyperlink>
    </w:p>
    <w:p w14:paraId="50162518" w14:textId="77777777" w:rsidR="006E78A1" w:rsidRPr="00FF2AE0" w:rsidRDefault="005276FD" w:rsidP="006E78A1">
      <w:pPr>
        <w:tabs>
          <w:tab w:val="left" w:pos="567"/>
        </w:tabs>
        <w:rPr>
          <w:rFonts w:cs="Arial"/>
          <w:bCs/>
          <w:sz w:val="24"/>
          <w:szCs w:val="24"/>
        </w:rPr>
      </w:pPr>
      <w:r w:rsidRPr="00FF2AE0">
        <w:rPr>
          <w:rFonts w:cs="Arial"/>
          <w:bCs/>
          <w:sz w:val="24"/>
          <w:szCs w:val="24"/>
        </w:rPr>
        <w:t xml:space="preserve">     4. </w:t>
      </w:r>
      <w:hyperlink r:id="rId14" w:history="1">
        <w:r w:rsidR="006E78A1" w:rsidRPr="00FF2AE0">
          <w:rPr>
            <w:rFonts w:cs="Arial"/>
            <w:bCs/>
            <w:sz w:val="24"/>
            <w:szCs w:val="24"/>
          </w:rPr>
          <w:t>Manufacturing &amp; Technology</w:t>
        </w:r>
      </w:hyperlink>
    </w:p>
    <w:p w14:paraId="7C99EBDF" w14:textId="77777777" w:rsidR="006E78A1" w:rsidRPr="00FF2AE0" w:rsidRDefault="005276FD" w:rsidP="006E78A1">
      <w:pPr>
        <w:tabs>
          <w:tab w:val="left" w:pos="567"/>
        </w:tabs>
        <w:rPr>
          <w:rFonts w:cs="Arial"/>
          <w:bCs/>
          <w:sz w:val="24"/>
          <w:szCs w:val="24"/>
        </w:rPr>
      </w:pPr>
      <w:r w:rsidRPr="00FF2AE0">
        <w:rPr>
          <w:rFonts w:cs="Arial"/>
          <w:bCs/>
          <w:sz w:val="24"/>
          <w:szCs w:val="24"/>
        </w:rPr>
        <w:t xml:space="preserve">     5.</w:t>
      </w:r>
      <w:r w:rsidR="003324DA" w:rsidRPr="00FF2AE0">
        <w:rPr>
          <w:rFonts w:cs="Arial"/>
          <w:bCs/>
          <w:sz w:val="24"/>
          <w:szCs w:val="24"/>
        </w:rPr>
        <w:t xml:space="preserve"> </w:t>
      </w:r>
      <w:hyperlink r:id="rId15" w:history="1">
        <w:r w:rsidR="006E78A1" w:rsidRPr="00FF2AE0">
          <w:rPr>
            <w:rFonts w:cs="Arial"/>
            <w:bCs/>
            <w:sz w:val="24"/>
            <w:szCs w:val="24"/>
          </w:rPr>
          <w:t>Construction &amp; Infrastructure</w:t>
        </w:r>
      </w:hyperlink>
    </w:p>
    <w:p w14:paraId="37FAC844" w14:textId="77777777" w:rsidR="006E78A1" w:rsidRPr="00FF2AE0" w:rsidRDefault="005276FD" w:rsidP="006E78A1">
      <w:pPr>
        <w:tabs>
          <w:tab w:val="left" w:pos="567"/>
        </w:tabs>
        <w:rPr>
          <w:rFonts w:cs="Arial"/>
          <w:bCs/>
          <w:sz w:val="24"/>
          <w:szCs w:val="24"/>
        </w:rPr>
      </w:pPr>
      <w:r w:rsidRPr="00FF2AE0">
        <w:rPr>
          <w:rFonts w:cs="Arial"/>
          <w:bCs/>
          <w:sz w:val="24"/>
          <w:szCs w:val="24"/>
        </w:rPr>
        <w:t xml:space="preserve">     6.</w:t>
      </w:r>
      <w:r w:rsidR="003324DA" w:rsidRPr="00FF2AE0">
        <w:rPr>
          <w:rFonts w:cs="Arial"/>
          <w:bCs/>
          <w:sz w:val="24"/>
          <w:szCs w:val="24"/>
        </w:rPr>
        <w:t xml:space="preserve"> </w:t>
      </w:r>
      <w:hyperlink r:id="rId16" w:history="1">
        <w:r w:rsidR="006E78A1" w:rsidRPr="00FF2AE0">
          <w:rPr>
            <w:rFonts w:cs="Arial"/>
            <w:bCs/>
            <w:sz w:val="24"/>
            <w:szCs w:val="24"/>
          </w:rPr>
          <w:t>Creative Industries</w:t>
        </w:r>
      </w:hyperlink>
      <w:r w:rsidR="006E78A1" w:rsidRPr="00FF2AE0">
        <w:rPr>
          <w:rFonts w:cs="Arial"/>
          <w:bCs/>
          <w:sz w:val="24"/>
          <w:szCs w:val="24"/>
        </w:rPr>
        <w:t> </w:t>
      </w:r>
    </w:p>
    <w:p w14:paraId="2AE1B517" w14:textId="77777777" w:rsidR="006E78A1" w:rsidRPr="00FF2AE0" w:rsidRDefault="006E78A1" w:rsidP="006E78A1">
      <w:pPr>
        <w:rPr>
          <w:rFonts w:cs="Arial"/>
          <w:sz w:val="24"/>
          <w:szCs w:val="24"/>
        </w:rPr>
      </w:pPr>
    </w:p>
    <w:p w14:paraId="2FED0BC6" w14:textId="77777777" w:rsidR="005276FD" w:rsidRPr="00FF2AE0" w:rsidRDefault="006E78A1" w:rsidP="006E78A1">
      <w:pPr>
        <w:rPr>
          <w:rFonts w:cs="Arial"/>
          <w:sz w:val="24"/>
          <w:szCs w:val="24"/>
        </w:rPr>
      </w:pPr>
      <w:r w:rsidRPr="00FF2AE0">
        <w:rPr>
          <w:rFonts w:cs="Arial"/>
          <w:sz w:val="24"/>
          <w:szCs w:val="24"/>
        </w:rPr>
        <w:t>To recei</w:t>
      </w:r>
      <w:r w:rsidR="005276FD" w:rsidRPr="00FF2AE0">
        <w:rPr>
          <w:rFonts w:cs="Arial"/>
          <w:sz w:val="24"/>
          <w:szCs w:val="24"/>
        </w:rPr>
        <w:t xml:space="preserve">ve a Vocational Pathways Award </w:t>
      </w:r>
      <w:r w:rsidRPr="00FF2AE0">
        <w:rPr>
          <w:rFonts w:cs="Arial"/>
          <w:sz w:val="24"/>
          <w:szCs w:val="24"/>
        </w:rPr>
        <w:t xml:space="preserve">students must first </w:t>
      </w:r>
    </w:p>
    <w:p w14:paraId="33E96B4B" w14:textId="77777777" w:rsidR="005276FD" w:rsidRPr="00FF2AE0" w:rsidRDefault="005276FD" w:rsidP="005276FD">
      <w:pPr>
        <w:pStyle w:val="ListParagraph"/>
        <w:numPr>
          <w:ilvl w:val="0"/>
          <w:numId w:val="26"/>
        </w:numPr>
        <w:rPr>
          <w:rFonts w:cs="Arial"/>
          <w:sz w:val="24"/>
          <w:szCs w:val="24"/>
        </w:rPr>
      </w:pPr>
      <w:r w:rsidRPr="00FF2AE0">
        <w:rPr>
          <w:rFonts w:cs="Arial"/>
          <w:sz w:val="24"/>
          <w:szCs w:val="24"/>
        </w:rPr>
        <w:t xml:space="preserve">Achieve </w:t>
      </w:r>
      <w:r w:rsidR="00AD4F6A">
        <w:rPr>
          <w:rFonts w:cs="Arial"/>
          <w:sz w:val="24"/>
          <w:szCs w:val="24"/>
        </w:rPr>
        <w:t xml:space="preserve">NCEA Level 2, </w:t>
      </w:r>
      <w:r w:rsidRPr="00FF2AE0">
        <w:rPr>
          <w:rFonts w:cs="Arial"/>
          <w:sz w:val="24"/>
          <w:szCs w:val="24"/>
        </w:rPr>
        <w:t xml:space="preserve">and </w:t>
      </w:r>
    </w:p>
    <w:p w14:paraId="1CC5F736" w14:textId="77777777" w:rsidR="006E78A1" w:rsidRPr="00FF2AE0" w:rsidRDefault="005276FD" w:rsidP="005276FD">
      <w:pPr>
        <w:pStyle w:val="ListParagraph"/>
        <w:numPr>
          <w:ilvl w:val="0"/>
          <w:numId w:val="26"/>
        </w:numPr>
        <w:rPr>
          <w:rFonts w:cs="Arial"/>
          <w:sz w:val="24"/>
          <w:szCs w:val="24"/>
        </w:rPr>
      </w:pPr>
      <w:r w:rsidRPr="00FF2AE0">
        <w:rPr>
          <w:rFonts w:cs="Arial"/>
          <w:sz w:val="24"/>
          <w:szCs w:val="24"/>
        </w:rPr>
        <w:t>Achieve 60 Level 2 credits from the Recommended Assessment standards for a Vocational Pathways, including 20 Level 2 credits from</w:t>
      </w:r>
      <w:r w:rsidR="006E78A1" w:rsidRPr="00FF2AE0">
        <w:rPr>
          <w:rFonts w:cs="Arial"/>
          <w:sz w:val="24"/>
          <w:szCs w:val="24"/>
        </w:rPr>
        <w:t xml:space="preserve"> </w:t>
      </w:r>
      <w:r w:rsidR="006E78A1" w:rsidRPr="00FF2AE0">
        <w:rPr>
          <w:rFonts w:cs="Arial"/>
          <w:b/>
          <w:sz w:val="24"/>
          <w:szCs w:val="24"/>
          <w:u w:val="single"/>
        </w:rPr>
        <w:t>sector related</w:t>
      </w:r>
      <w:r w:rsidRPr="00FF2AE0">
        <w:rPr>
          <w:rFonts w:cs="Arial"/>
          <w:sz w:val="24"/>
          <w:szCs w:val="24"/>
        </w:rPr>
        <w:t xml:space="preserve"> standards for the same sector.</w:t>
      </w:r>
      <w:r w:rsidR="003324DA" w:rsidRPr="00FF2AE0">
        <w:rPr>
          <w:rFonts w:cs="Arial"/>
          <w:sz w:val="24"/>
          <w:szCs w:val="24"/>
        </w:rPr>
        <w:t xml:space="preserve"> </w:t>
      </w:r>
      <w:r w:rsidR="003324DA" w:rsidRPr="00FF2AE0">
        <w:rPr>
          <w:rFonts w:cs="Arial"/>
          <w:i/>
          <w:sz w:val="24"/>
          <w:szCs w:val="24"/>
        </w:rPr>
        <w:t>Credits from the Recommended Assessment Standards and Sector-Related Standards must come from the same Vocational Pathways EG: Primary Industries</w:t>
      </w:r>
      <w:r w:rsidR="003324DA" w:rsidRPr="00FF2AE0">
        <w:rPr>
          <w:rFonts w:cs="Arial"/>
          <w:sz w:val="24"/>
          <w:szCs w:val="24"/>
        </w:rPr>
        <w:t>.</w:t>
      </w:r>
    </w:p>
    <w:p w14:paraId="71A999B9" w14:textId="77777777" w:rsidR="006E78A1" w:rsidRDefault="006E78A1" w:rsidP="001671F4">
      <w:pPr>
        <w:tabs>
          <w:tab w:val="left" w:leader="dot" w:pos="5670"/>
        </w:tabs>
        <w:rPr>
          <w:rFonts w:cs="Arial"/>
          <w:sz w:val="24"/>
          <w:szCs w:val="24"/>
        </w:rPr>
      </w:pPr>
    </w:p>
    <w:p w14:paraId="127B3683" w14:textId="77777777" w:rsidR="00910791" w:rsidRDefault="00910791" w:rsidP="001671F4">
      <w:pPr>
        <w:tabs>
          <w:tab w:val="left" w:leader="dot" w:pos="5670"/>
        </w:tabs>
        <w:rPr>
          <w:rFonts w:cs="Arial"/>
          <w:sz w:val="24"/>
          <w:szCs w:val="24"/>
        </w:rPr>
      </w:pPr>
    </w:p>
    <w:p w14:paraId="1BE6ED13" w14:textId="77777777" w:rsidR="00910791" w:rsidRDefault="00910791" w:rsidP="001671F4">
      <w:pPr>
        <w:tabs>
          <w:tab w:val="left" w:leader="dot" w:pos="5670"/>
        </w:tabs>
        <w:rPr>
          <w:rFonts w:cs="Arial"/>
          <w:sz w:val="24"/>
          <w:szCs w:val="24"/>
        </w:rPr>
      </w:pPr>
    </w:p>
    <w:p w14:paraId="0521AF33" w14:textId="77777777" w:rsidR="00FA2AF9" w:rsidRDefault="00FA2AF9" w:rsidP="001671F4">
      <w:pPr>
        <w:tabs>
          <w:tab w:val="left" w:leader="dot" w:pos="5670"/>
        </w:tabs>
        <w:rPr>
          <w:rFonts w:cs="Arial"/>
          <w:sz w:val="24"/>
          <w:szCs w:val="24"/>
        </w:rPr>
      </w:pPr>
    </w:p>
    <w:p w14:paraId="784ADAF7" w14:textId="77777777" w:rsidR="00910791" w:rsidRPr="00FF2AE0" w:rsidRDefault="00910791" w:rsidP="001671F4">
      <w:pPr>
        <w:tabs>
          <w:tab w:val="left" w:leader="dot" w:pos="5670"/>
        </w:tabs>
        <w:rPr>
          <w:rFonts w:cs="Arial"/>
          <w:sz w:val="24"/>
          <w:szCs w:val="24"/>
        </w:rPr>
      </w:pPr>
    </w:p>
    <w:p w14:paraId="6ABF32B5" w14:textId="77777777" w:rsidR="00FA2AF9" w:rsidRDefault="00FA2AF9" w:rsidP="00FA2AF9">
      <w:pPr>
        <w:tabs>
          <w:tab w:val="left" w:leader="dot" w:pos="5670"/>
        </w:tabs>
        <w:rPr>
          <w:rFonts w:cs="Arial"/>
          <w:b/>
          <w:bCs/>
          <w:sz w:val="24"/>
          <w:szCs w:val="24"/>
          <w:u w:val="single"/>
        </w:rPr>
      </w:pPr>
      <w:r w:rsidRPr="00FF2AE0">
        <w:rPr>
          <w:rFonts w:cs="Arial"/>
          <w:b/>
          <w:bCs/>
          <w:sz w:val="24"/>
          <w:szCs w:val="24"/>
          <w:u w:val="single"/>
        </w:rPr>
        <w:t>COURSE ENDORSEMENT</w:t>
      </w:r>
    </w:p>
    <w:p w14:paraId="4409490F" w14:textId="77777777" w:rsidR="00FA2AF9" w:rsidRPr="00FF2AE0" w:rsidRDefault="00FA2AF9" w:rsidP="00FA2AF9">
      <w:pPr>
        <w:tabs>
          <w:tab w:val="left" w:leader="dot" w:pos="5670"/>
        </w:tabs>
        <w:rPr>
          <w:rFonts w:cs="Arial"/>
          <w:b/>
          <w:bCs/>
          <w:sz w:val="24"/>
          <w:szCs w:val="24"/>
          <w:u w:val="single"/>
        </w:rPr>
      </w:pPr>
    </w:p>
    <w:p w14:paraId="33448F3B" w14:textId="77777777" w:rsidR="00FA2AF9" w:rsidRDefault="00FA2AF9" w:rsidP="00FA2AF9">
      <w:pPr>
        <w:tabs>
          <w:tab w:val="left" w:leader="dot" w:pos="5670"/>
        </w:tabs>
        <w:rPr>
          <w:rFonts w:cs="Arial"/>
          <w:sz w:val="24"/>
          <w:szCs w:val="24"/>
        </w:rPr>
      </w:pPr>
      <w:r w:rsidRPr="00FF2AE0">
        <w:rPr>
          <w:rFonts w:cs="Arial"/>
          <w:sz w:val="24"/>
          <w:szCs w:val="24"/>
        </w:rPr>
        <w:t xml:space="preserve">Students will gain an endorsement for a </w:t>
      </w:r>
      <w:r w:rsidRPr="00FF2AE0">
        <w:rPr>
          <w:rFonts w:cs="Arial"/>
          <w:sz w:val="24"/>
          <w:szCs w:val="24"/>
          <w:u w:val="single"/>
        </w:rPr>
        <w:t>course</w:t>
      </w:r>
      <w:r w:rsidRPr="00FF2AE0">
        <w:rPr>
          <w:rFonts w:cs="Arial"/>
          <w:sz w:val="24"/>
          <w:szCs w:val="24"/>
        </w:rPr>
        <w:t xml:space="preserve"> where they achieve both of the following criteria in a single school year:</w:t>
      </w:r>
    </w:p>
    <w:p w14:paraId="6837888C" w14:textId="77777777" w:rsidR="00FA2AF9" w:rsidRPr="00FF2AE0" w:rsidRDefault="00FA2AF9" w:rsidP="00FA2AF9">
      <w:pPr>
        <w:tabs>
          <w:tab w:val="left" w:leader="dot" w:pos="5670"/>
        </w:tabs>
        <w:rPr>
          <w:rFonts w:cs="Arial"/>
          <w:sz w:val="24"/>
          <w:szCs w:val="24"/>
        </w:rPr>
      </w:pPr>
    </w:p>
    <w:p w14:paraId="357E52F4" w14:textId="5CC11170" w:rsidR="00FA2AF9" w:rsidRPr="00FA2AF9" w:rsidRDefault="00FA2AF9" w:rsidP="00FA2AF9">
      <w:pPr>
        <w:pStyle w:val="ListParagraph"/>
        <w:numPr>
          <w:ilvl w:val="0"/>
          <w:numId w:val="28"/>
        </w:numPr>
        <w:tabs>
          <w:tab w:val="left" w:leader="dot" w:pos="5670"/>
        </w:tabs>
        <w:rPr>
          <w:rFonts w:cs="Arial"/>
          <w:sz w:val="24"/>
          <w:szCs w:val="24"/>
        </w:rPr>
      </w:pPr>
      <w:r w:rsidRPr="00FA2AF9">
        <w:rPr>
          <w:rFonts w:cs="Arial"/>
          <w:sz w:val="24"/>
          <w:szCs w:val="24"/>
        </w:rPr>
        <w:t xml:space="preserve">14 or more credits at </w:t>
      </w:r>
      <w:r w:rsidR="00183FE1">
        <w:rPr>
          <w:rFonts w:cs="Arial"/>
          <w:sz w:val="24"/>
          <w:szCs w:val="24"/>
        </w:rPr>
        <w:t xml:space="preserve">Achieved, </w:t>
      </w:r>
      <w:r w:rsidRPr="00FA2AF9">
        <w:rPr>
          <w:rFonts w:cs="Arial"/>
          <w:sz w:val="24"/>
          <w:szCs w:val="24"/>
        </w:rPr>
        <w:t>Merit or Excellence, and</w:t>
      </w:r>
    </w:p>
    <w:p w14:paraId="4A412A4A" w14:textId="77777777" w:rsidR="00FA2AF9" w:rsidRPr="00FF2AE0" w:rsidRDefault="00FA2AF9" w:rsidP="00FA2AF9">
      <w:pPr>
        <w:tabs>
          <w:tab w:val="left" w:leader="dot" w:pos="5670"/>
        </w:tabs>
        <w:rPr>
          <w:rFonts w:cs="Arial"/>
          <w:sz w:val="24"/>
          <w:szCs w:val="24"/>
        </w:rPr>
      </w:pPr>
    </w:p>
    <w:p w14:paraId="410035F2" w14:textId="77777777" w:rsidR="00FA2AF9" w:rsidRPr="00FA2AF9" w:rsidRDefault="00FA2AF9" w:rsidP="00FA2AF9">
      <w:pPr>
        <w:pStyle w:val="ListParagraph"/>
        <w:numPr>
          <w:ilvl w:val="0"/>
          <w:numId w:val="28"/>
        </w:numPr>
        <w:tabs>
          <w:tab w:val="left" w:leader="dot" w:pos="5670"/>
        </w:tabs>
        <w:rPr>
          <w:rFonts w:cs="Arial"/>
          <w:sz w:val="24"/>
          <w:szCs w:val="24"/>
        </w:rPr>
      </w:pPr>
      <w:r>
        <w:rPr>
          <w:rFonts w:cs="Arial"/>
          <w:sz w:val="24"/>
          <w:szCs w:val="24"/>
        </w:rPr>
        <w:t xml:space="preserve">At least 3 credits </w:t>
      </w:r>
      <w:r w:rsidRPr="00FA2AF9">
        <w:rPr>
          <w:rFonts w:cs="Arial"/>
          <w:sz w:val="24"/>
          <w:szCs w:val="24"/>
        </w:rPr>
        <w:t xml:space="preserve">from externally assessed standards and 3 credits </w:t>
      </w:r>
      <w:r w:rsidR="0002377A">
        <w:rPr>
          <w:rFonts w:cs="Arial"/>
          <w:sz w:val="24"/>
          <w:szCs w:val="24"/>
        </w:rPr>
        <w:t>f</w:t>
      </w:r>
      <w:r w:rsidRPr="00FA2AF9">
        <w:rPr>
          <w:rFonts w:cs="Arial"/>
          <w:sz w:val="24"/>
          <w:szCs w:val="24"/>
        </w:rPr>
        <w:t xml:space="preserve">rom internally assessed standards. </w:t>
      </w:r>
    </w:p>
    <w:p w14:paraId="40224F51" w14:textId="77777777" w:rsidR="00FA2AF9" w:rsidRDefault="00FA2AF9" w:rsidP="00FA2AF9">
      <w:pPr>
        <w:tabs>
          <w:tab w:val="left" w:leader="dot" w:pos="5670"/>
        </w:tabs>
        <w:rPr>
          <w:rFonts w:cs="Arial"/>
          <w:sz w:val="24"/>
          <w:szCs w:val="24"/>
        </w:rPr>
      </w:pPr>
    </w:p>
    <w:p w14:paraId="7F49BE6C" w14:textId="77777777" w:rsidR="00FA2AF9" w:rsidRPr="00FA2AF9" w:rsidRDefault="00FA2AF9" w:rsidP="00FA2AF9">
      <w:pPr>
        <w:pStyle w:val="ListParagraph"/>
        <w:numPr>
          <w:ilvl w:val="0"/>
          <w:numId w:val="27"/>
        </w:numPr>
        <w:tabs>
          <w:tab w:val="left" w:leader="dot" w:pos="5670"/>
        </w:tabs>
        <w:rPr>
          <w:rFonts w:cs="Arial"/>
          <w:sz w:val="24"/>
          <w:szCs w:val="24"/>
        </w:rPr>
      </w:pPr>
      <w:r>
        <w:rPr>
          <w:rFonts w:cs="Arial"/>
          <w:sz w:val="24"/>
          <w:szCs w:val="24"/>
        </w:rPr>
        <w:t>Sufficient credits in a single school year</w:t>
      </w:r>
      <w:r w:rsidR="009853D7">
        <w:rPr>
          <w:rFonts w:cs="Arial"/>
          <w:sz w:val="24"/>
          <w:szCs w:val="24"/>
        </w:rPr>
        <w:t>.</w:t>
      </w:r>
    </w:p>
    <w:p w14:paraId="4B1B39EF" w14:textId="77777777" w:rsidR="006653CD" w:rsidRDefault="006653CD" w:rsidP="00753AB8">
      <w:pPr>
        <w:tabs>
          <w:tab w:val="left" w:leader="dot" w:pos="5670"/>
        </w:tabs>
        <w:rPr>
          <w:rFonts w:cs="Arial"/>
          <w:b/>
          <w:bCs/>
          <w:sz w:val="24"/>
          <w:szCs w:val="24"/>
        </w:rPr>
      </w:pPr>
    </w:p>
    <w:p w14:paraId="6E8A53AC" w14:textId="77777777" w:rsidR="00910791" w:rsidRDefault="00910791" w:rsidP="00753AB8">
      <w:pPr>
        <w:tabs>
          <w:tab w:val="left" w:leader="dot" w:pos="5670"/>
        </w:tabs>
        <w:rPr>
          <w:rFonts w:cs="Arial"/>
          <w:b/>
          <w:bCs/>
          <w:sz w:val="24"/>
          <w:szCs w:val="24"/>
        </w:rPr>
      </w:pPr>
    </w:p>
    <w:p w14:paraId="4BB8E31F" w14:textId="77777777" w:rsidR="00910791" w:rsidRDefault="00910791" w:rsidP="00753AB8">
      <w:pPr>
        <w:tabs>
          <w:tab w:val="left" w:leader="dot" w:pos="5670"/>
        </w:tabs>
        <w:rPr>
          <w:rFonts w:cs="Arial"/>
          <w:b/>
          <w:bCs/>
          <w:sz w:val="24"/>
          <w:szCs w:val="24"/>
        </w:rPr>
      </w:pPr>
    </w:p>
    <w:p w14:paraId="0EEDFCFF" w14:textId="77777777" w:rsidR="00910791" w:rsidRDefault="00910791" w:rsidP="00753AB8">
      <w:pPr>
        <w:tabs>
          <w:tab w:val="left" w:leader="dot" w:pos="5670"/>
        </w:tabs>
        <w:rPr>
          <w:rFonts w:cs="Arial"/>
          <w:b/>
          <w:bCs/>
          <w:sz w:val="24"/>
          <w:szCs w:val="24"/>
        </w:rPr>
      </w:pPr>
    </w:p>
    <w:p w14:paraId="5B0F8938" w14:textId="77777777" w:rsidR="00910791" w:rsidRPr="00FF2AE0" w:rsidRDefault="00910791" w:rsidP="00753AB8">
      <w:pPr>
        <w:tabs>
          <w:tab w:val="left" w:leader="dot" w:pos="5670"/>
        </w:tabs>
        <w:rPr>
          <w:rFonts w:cs="Arial"/>
          <w:b/>
          <w:bCs/>
          <w:sz w:val="24"/>
          <w:szCs w:val="24"/>
        </w:rPr>
      </w:pPr>
    </w:p>
    <w:p w14:paraId="7E10073A" w14:textId="77777777" w:rsidR="00966493" w:rsidRPr="00FF2AE0" w:rsidRDefault="00FA2AF9" w:rsidP="00966493">
      <w:pPr>
        <w:tabs>
          <w:tab w:val="left" w:leader="dot" w:pos="5670"/>
        </w:tabs>
        <w:rPr>
          <w:rFonts w:cs="Arial"/>
          <w:b/>
          <w:bCs/>
          <w:sz w:val="24"/>
          <w:szCs w:val="24"/>
          <w:u w:val="single"/>
        </w:rPr>
      </w:pPr>
      <w:r>
        <w:rPr>
          <w:rFonts w:cs="Arial"/>
          <w:b/>
          <w:bCs/>
          <w:sz w:val="24"/>
          <w:szCs w:val="24"/>
          <w:u w:val="single"/>
        </w:rPr>
        <w:t xml:space="preserve">EXCELLENCE OR MERIT </w:t>
      </w:r>
      <w:r w:rsidR="003324DA" w:rsidRPr="00FF2AE0">
        <w:rPr>
          <w:rFonts w:cs="Arial"/>
          <w:b/>
          <w:bCs/>
          <w:sz w:val="24"/>
          <w:szCs w:val="24"/>
          <w:u w:val="single"/>
        </w:rPr>
        <w:t>ENDORSEMENT</w:t>
      </w:r>
    </w:p>
    <w:p w14:paraId="47F22CC3" w14:textId="77777777" w:rsidR="00FA2AF9" w:rsidRDefault="00FA2AF9" w:rsidP="00966493">
      <w:pPr>
        <w:tabs>
          <w:tab w:val="left" w:leader="dot" w:pos="5670"/>
        </w:tabs>
        <w:rPr>
          <w:rFonts w:cs="Arial"/>
          <w:sz w:val="24"/>
          <w:szCs w:val="24"/>
        </w:rPr>
      </w:pPr>
    </w:p>
    <w:p w14:paraId="30AC15E0" w14:textId="77777777" w:rsidR="00FA2AF9" w:rsidRDefault="00FA2AF9" w:rsidP="00966493">
      <w:pPr>
        <w:tabs>
          <w:tab w:val="left" w:leader="dot" w:pos="5670"/>
        </w:tabs>
        <w:rPr>
          <w:rFonts w:cs="Arial"/>
          <w:sz w:val="24"/>
          <w:szCs w:val="24"/>
        </w:rPr>
      </w:pPr>
      <w:r>
        <w:rPr>
          <w:rFonts w:cs="Arial"/>
          <w:sz w:val="24"/>
          <w:szCs w:val="24"/>
        </w:rPr>
        <w:t>Merit Endorsement = 50 credits at Merit (or Excelle</w:t>
      </w:r>
      <w:r w:rsidR="00642D1F">
        <w:rPr>
          <w:rFonts w:cs="Arial"/>
          <w:sz w:val="24"/>
          <w:szCs w:val="24"/>
        </w:rPr>
        <w:t>nce) at the same level</w:t>
      </w:r>
      <w:r>
        <w:rPr>
          <w:rFonts w:cs="Arial"/>
          <w:sz w:val="24"/>
          <w:szCs w:val="24"/>
        </w:rPr>
        <w:t>.</w:t>
      </w:r>
    </w:p>
    <w:p w14:paraId="54CFEE77" w14:textId="77777777" w:rsidR="00FA2AF9" w:rsidRDefault="00FA2AF9" w:rsidP="00966493">
      <w:pPr>
        <w:tabs>
          <w:tab w:val="left" w:leader="dot" w:pos="5670"/>
        </w:tabs>
        <w:rPr>
          <w:rFonts w:cs="Arial"/>
          <w:sz w:val="24"/>
          <w:szCs w:val="24"/>
        </w:rPr>
      </w:pPr>
    </w:p>
    <w:p w14:paraId="47FC3EFF" w14:textId="77777777" w:rsidR="00FA2AF9" w:rsidRDefault="00FA2AF9" w:rsidP="00966493">
      <w:pPr>
        <w:tabs>
          <w:tab w:val="left" w:leader="dot" w:pos="5670"/>
        </w:tabs>
        <w:rPr>
          <w:rFonts w:cs="Arial"/>
          <w:sz w:val="24"/>
          <w:szCs w:val="24"/>
        </w:rPr>
      </w:pPr>
      <w:r>
        <w:rPr>
          <w:rFonts w:cs="Arial"/>
          <w:sz w:val="24"/>
          <w:szCs w:val="24"/>
        </w:rPr>
        <w:t>Excellence Endorsement = 50 credits at Excell</w:t>
      </w:r>
      <w:r w:rsidR="00642D1F">
        <w:rPr>
          <w:rFonts w:cs="Arial"/>
          <w:sz w:val="24"/>
          <w:szCs w:val="24"/>
        </w:rPr>
        <w:t>ence at the same level</w:t>
      </w:r>
      <w:r>
        <w:rPr>
          <w:rFonts w:cs="Arial"/>
          <w:sz w:val="24"/>
          <w:szCs w:val="24"/>
        </w:rPr>
        <w:t>.</w:t>
      </w:r>
    </w:p>
    <w:p w14:paraId="33098877" w14:textId="77777777" w:rsidR="00FA2AF9" w:rsidRDefault="00FA2AF9" w:rsidP="00966493">
      <w:pPr>
        <w:tabs>
          <w:tab w:val="left" w:leader="dot" w:pos="5670"/>
        </w:tabs>
        <w:rPr>
          <w:rFonts w:cs="Arial"/>
          <w:sz w:val="24"/>
          <w:szCs w:val="24"/>
        </w:rPr>
      </w:pPr>
    </w:p>
    <w:p w14:paraId="0FC5102E" w14:textId="77777777" w:rsidR="00642D1F" w:rsidRDefault="00FA2AF9" w:rsidP="00966493">
      <w:pPr>
        <w:tabs>
          <w:tab w:val="left" w:leader="dot" w:pos="5670"/>
        </w:tabs>
        <w:rPr>
          <w:rFonts w:cs="Arial"/>
          <w:sz w:val="24"/>
          <w:szCs w:val="24"/>
        </w:rPr>
      </w:pPr>
      <w:r>
        <w:rPr>
          <w:rFonts w:cs="Arial"/>
          <w:sz w:val="24"/>
          <w:szCs w:val="24"/>
        </w:rPr>
        <w:t>Credits can be accumulated over more than one year for the purposes of certificate endorsement.</w:t>
      </w:r>
      <w:r w:rsidR="00642D1F">
        <w:rPr>
          <w:rFonts w:cs="Arial"/>
          <w:sz w:val="24"/>
          <w:szCs w:val="24"/>
        </w:rPr>
        <w:t xml:space="preserve">  Further information can be found at </w:t>
      </w:r>
      <w:hyperlink r:id="rId17" w:history="1">
        <w:r w:rsidR="00642D1F" w:rsidRPr="00642D1F">
          <w:rPr>
            <w:color w:val="0000FF"/>
            <w:u w:val="single"/>
          </w:rPr>
          <w:t>https://www.nzqa.govt.nz/ncea/understanding-ncea/how-ncea-works/endorsements/</w:t>
        </w:r>
      </w:hyperlink>
    </w:p>
    <w:p w14:paraId="160A6B1D" w14:textId="77777777" w:rsidR="00AD4F6A" w:rsidRDefault="00AD4F6A" w:rsidP="00966493">
      <w:pPr>
        <w:tabs>
          <w:tab w:val="left" w:leader="dot" w:pos="5670"/>
        </w:tabs>
        <w:rPr>
          <w:rFonts w:cs="Arial"/>
          <w:sz w:val="24"/>
          <w:szCs w:val="24"/>
        </w:rPr>
      </w:pPr>
    </w:p>
    <w:p w14:paraId="28BBE611" w14:textId="77777777" w:rsidR="0002377A" w:rsidRPr="00FF2AE0" w:rsidRDefault="0002377A" w:rsidP="0002377A">
      <w:pPr>
        <w:tabs>
          <w:tab w:val="left" w:pos="0"/>
          <w:tab w:val="left" w:pos="600"/>
        </w:tabs>
        <w:spacing w:before="120"/>
        <w:rPr>
          <w:rFonts w:cs="Arial"/>
          <w:b/>
          <w:sz w:val="24"/>
          <w:szCs w:val="24"/>
          <w:u w:val="single"/>
        </w:rPr>
      </w:pPr>
      <w:r w:rsidRPr="00FF2AE0">
        <w:rPr>
          <w:rFonts w:cs="Arial"/>
          <w:b/>
          <w:sz w:val="24"/>
          <w:szCs w:val="24"/>
          <w:u w:val="single"/>
        </w:rPr>
        <w:lastRenderedPageBreak/>
        <w:t>UNIVERSITY ENTRANCE</w:t>
      </w:r>
    </w:p>
    <w:p w14:paraId="4B75EC4C" w14:textId="77777777" w:rsidR="0002377A" w:rsidRPr="00FF2AE0" w:rsidRDefault="0002377A" w:rsidP="0002377A">
      <w:pPr>
        <w:tabs>
          <w:tab w:val="left" w:pos="0"/>
          <w:tab w:val="left" w:pos="600"/>
        </w:tabs>
        <w:spacing w:before="120"/>
        <w:rPr>
          <w:rFonts w:cs="Arial"/>
          <w:b/>
          <w:sz w:val="24"/>
          <w:szCs w:val="24"/>
          <w:u w:val="single"/>
        </w:rPr>
      </w:pPr>
    </w:p>
    <w:p w14:paraId="05F6FC73" w14:textId="77777777" w:rsidR="0002377A" w:rsidRPr="00FF2AE0" w:rsidRDefault="0002377A" w:rsidP="0002377A">
      <w:pPr>
        <w:pStyle w:val="BodyText"/>
        <w:jc w:val="left"/>
        <w:rPr>
          <w:rFonts w:ascii="Arial" w:hAnsi="Arial" w:cs="Arial"/>
          <w:sz w:val="24"/>
          <w:szCs w:val="24"/>
        </w:rPr>
      </w:pPr>
      <w:r w:rsidRPr="00FF2AE0">
        <w:rPr>
          <w:rFonts w:ascii="Arial" w:hAnsi="Arial" w:cs="Arial"/>
          <w:sz w:val="24"/>
          <w:szCs w:val="24"/>
        </w:rPr>
        <w:t>To qualify for entrance to a New Zealand University and some other terti</w:t>
      </w:r>
      <w:r w:rsidR="00AD4F6A">
        <w:rPr>
          <w:rFonts w:ascii="Arial" w:hAnsi="Arial" w:cs="Arial"/>
          <w:sz w:val="24"/>
          <w:szCs w:val="24"/>
        </w:rPr>
        <w:t xml:space="preserve">ary course providers, </w:t>
      </w:r>
      <w:r w:rsidRPr="00FF2AE0">
        <w:rPr>
          <w:rFonts w:ascii="Arial" w:hAnsi="Arial" w:cs="Arial"/>
          <w:sz w:val="24"/>
          <w:szCs w:val="24"/>
        </w:rPr>
        <w:t>University Entrance</w:t>
      </w:r>
      <w:r w:rsidR="00AD4F6A">
        <w:rPr>
          <w:rFonts w:ascii="Arial" w:hAnsi="Arial" w:cs="Arial"/>
          <w:sz w:val="24"/>
          <w:szCs w:val="24"/>
        </w:rPr>
        <w:t xml:space="preserve"> is required</w:t>
      </w:r>
      <w:r w:rsidRPr="00FF2AE0">
        <w:rPr>
          <w:rFonts w:ascii="Arial" w:hAnsi="Arial" w:cs="Arial"/>
          <w:sz w:val="24"/>
          <w:szCs w:val="24"/>
        </w:rPr>
        <w:t xml:space="preserve">: </w:t>
      </w:r>
    </w:p>
    <w:p w14:paraId="6F3F7D46" w14:textId="77777777" w:rsidR="0002377A" w:rsidRPr="00FF2AE0" w:rsidRDefault="0002377A" w:rsidP="0002377A">
      <w:pPr>
        <w:pStyle w:val="BodyText"/>
        <w:ind w:left="567"/>
        <w:jc w:val="left"/>
        <w:rPr>
          <w:rFonts w:ascii="Arial" w:hAnsi="Arial" w:cs="Arial"/>
          <w:sz w:val="24"/>
          <w:szCs w:val="24"/>
        </w:rPr>
      </w:pPr>
    </w:p>
    <w:p w14:paraId="71B5DACA" w14:textId="77777777" w:rsidR="0002377A" w:rsidRPr="00FF2AE0" w:rsidRDefault="0002377A" w:rsidP="0002377A">
      <w:pPr>
        <w:tabs>
          <w:tab w:val="left" w:pos="0"/>
          <w:tab w:val="left" w:pos="600"/>
        </w:tabs>
        <w:spacing w:before="80"/>
        <w:rPr>
          <w:rFonts w:cs="Arial"/>
          <w:sz w:val="24"/>
          <w:szCs w:val="24"/>
        </w:rPr>
      </w:pPr>
      <w:r>
        <w:rPr>
          <w:rFonts w:cs="Arial"/>
          <w:sz w:val="24"/>
          <w:szCs w:val="24"/>
        </w:rPr>
        <w:t xml:space="preserve">Students will need </w:t>
      </w:r>
      <w:proofErr w:type="gramStart"/>
      <w:r>
        <w:rPr>
          <w:rFonts w:cs="Arial"/>
          <w:sz w:val="24"/>
          <w:szCs w:val="24"/>
        </w:rPr>
        <w:t>all of</w:t>
      </w:r>
      <w:proofErr w:type="gramEnd"/>
      <w:r>
        <w:rPr>
          <w:rFonts w:cs="Arial"/>
          <w:sz w:val="24"/>
          <w:szCs w:val="24"/>
        </w:rPr>
        <w:t xml:space="preserve"> the following to be awarded University Entrance:</w:t>
      </w:r>
    </w:p>
    <w:p w14:paraId="68977B08" w14:textId="77777777" w:rsidR="0002377A" w:rsidRPr="00FF2AE0" w:rsidRDefault="0002377A" w:rsidP="0002377A">
      <w:pPr>
        <w:pStyle w:val="BodyText"/>
        <w:jc w:val="left"/>
        <w:rPr>
          <w:rFonts w:ascii="Arial" w:hAnsi="Arial" w:cs="Arial"/>
          <w:sz w:val="24"/>
          <w:szCs w:val="24"/>
        </w:rPr>
      </w:pPr>
    </w:p>
    <w:p w14:paraId="1657C14B" w14:textId="77777777" w:rsidR="0002377A" w:rsidRPr="00FF2AE0" w:rsidRDefault="0002377A" w:rsidP="0002377A">
      <w:pPr>
        <w:pStyle w:val="BodyText"/>
        <w:numPr>
          <w:ilvl w:val="0"/>
          <w:numId w:val="21"/>
        </w:numPr>
        <w:ind w:left="709"/>
        <w:jc w:val="left"/>
        <w:rPr>
          <w:rFonts w:ascii="Arial" w:hAnsi="Arial" w:cs="Arial"/>
          <w:i/>
          <w:sz w:val="24"/>
          <w:szCs w:val="24"/>
        </w:rPr>
      </w:pPr>
      <w:r w:rsidRPr="00FF2AE0">
        <w:rPr>
          <w:rFonts w:ascii="Arial" w:hAnsi="Arial" w:cs="Arial"/>
          <w:sz w:val="24"/>
          <w:szCs w:val="24"/>
        </w:rPr>
        <w:t xml:space="preserve">NCEA Level 3 </w:t>
      </w:r>
    </w:p>
    <w:p w14:paraId="3F9F167D" w14:textId="77777777" w:rsidR="0002377A" w:rsidRPr="00FF2AE0" w:rsidRDefault="0002377A" w:rsidP="0002377A">
      <w:pPr>
        <w:pStyle w:val="BodyText"/>
        <w:ind w:left="709"/>
        <w:jc w:val="left"/>
        <w:rPr>
          <w:rFonts w:ascii="Arial" w:hAnsi="Arial" w:cs="Arial"/>
          <w:i/>
          <w:sz w:val="24"/>
          <w:szCs w:val="24"/>
        </w:rPr>
      </w:pPr>
    </w:p>
    <w:p w14:paraId="552E94BF" w14:textId="77777777" w:rsidR="0002377A" w:rsidRPr="00FF2AE0" w:rsidRDefault="0002377A" w:rsidP="0002377A">
      <w:pPr>
        <w:pStyle w:val="BodyText"/>
        <w:numPr>
          <w:ilvl w:val="0"/>
          <w:numId w:val="21"/>
        </w:numPr>
        <w:ind w:left="709"/>
        <w:jc w:val="left"/>
        <w:rPr>
          <w:rFonts w:ascii="Arial" w:hAnsi="Arial" w:cs="Arial"/>
          <w:sz w:val="24"/>
          <w:szCs w:val="24"/>
        </w:rPr>
      </w:pPr>
      <w:r>
        <w:rPr>
          <w:rFonts w:ascii="Arial" w:hAnsi="Arial" w:cs="Arial"/>
          <w:sz w:val="24"/>
          <w:szCs w:val="24"/>
        </w:rPr>
        <w:t xml:space="preserve">Achieve </w:t>
      </w:r>
      <w:r w:rsidR="00642D1F">
        <w:rPr>
          <w:rFonts w:ascii="Arial" w:hAnsi="Arial" w:cs="Arial"/>
          <w:sz w:val="24"/>
          <w:szCs w:val="24"/>
        </w:rPr>
        <w:t>three subjects at Level 3, made up of 14 credits each, in approved subjects.</w:t>
      </w:r>
      <w:r w:rsidRPr="00FF2AE0">
        <w:rPr>
          <w:rFonts w:ascii="Arial" w:hAnsi="Arial" w:cs="Arial"/>
          <w:sz w:val="24"/>
          <w:szCs w:val="24"/>
        </w:rPr>
        <w:t xml:space="preserve"> </w:t>
      </w:r>
      <w:r w:rsidRPr="00FF2AE0">
        <w:rPr>
          <w:rFonts w:ascii="Arial" w:hAnsi="Arial" w:cs="Arial"/>
          <w:sz w:val="24"/>
          <w:szCs w:val="24"/>
        </w:rPr>
        <w:br/>
      </w:r>
    </w:p>
    <w:p w14:paraId="770D4D55" w14:textId="77777777" w:rsidR="0002377A" w:rsidRPr="00FF2AE0" w:rsidRDefault="0002377A" w:rsidP="0002377A">
      <w:pPr>
        <w:pStyle w:val="BodyText"/>
        <w:numPr>
          <w:ilvl w:val="0"/>
          <w:numId w:val="21"/>
        </w:numPr>
        <w:ind w:left="709"/>
        <w:jc w:val="left"/>
        <w:rPr>
          <w:rFonts w:ascii="Arial" w:hAnsi="Arial" w:cs="Arial"/>
          <w:sz w:val="24"/>
          <w:szCs w:val="24"/>
        </w:rPr>
      </w:pPr>
      <w:r>
        <w:rPr>
          <w:rFonts w:ascii="Arial" w:hAnsi="Arial" w:cs="Arial"/>
          <w:sz w:val="24"/>
          <w:szCs w:val="24"/>
        </w:rPr>
        <w:t xml:space="preserve">Achieve UE Numeracy – </w:t>
      </w:r>
      <w:r w:rsidRPr="00FF2AE0">
        <w:rPr>
          <w:rFonts w:ascii="Arial" w:hAnsi="Arial" w:cs="Arial"/>
          <w:sz w:val="24"/>
          <w:szCs w:val="24"/>
        </w:rPr>
        <w:t xml:space="preserve">10 credits at </w:t>
      </w:r>
      <w:r w:rsidRPr="00FF2AE0">
        <w:rPr>
          <w:rFonts w:ascii="Arial" w:hAnsi="Arial" w:cs="Arial"/>
          <w:bCs/>
          <w:sz w:val="24"/>
          <w:szCs w:val="24"/>
        </w:rPr>
        <w:t>Level 1 or above</w:t>
      </w:r>
      <w:r w:rsidR="00AD4F6A">
        <w:rPr>
          <w:rFonts w:ascii="Arial" w:hAnsi="Arial" w:cs="Arial"/>
          <w:bCs/>
          <w:sz w:val="24"/>
          <w:szCs w:val="24"/>
        </w:rPr>
        <w:t>.</w:t>
      </w:r>
    </w:p>
    <w:p w14:paraId="545CAFF0" w14:textId="77777777" w:rsidR="0002377A" w:rsidRDefault="0002377A" w:rsidP="0002377A">
      <w:pPr>
        <w:pStyle w:val="BodyText"/>
        <w:ind w:left="709"/>
        <w:jc w:val="left"/>
        <w:rPr>
          <w:rFonts w:ascii="Arial" w:hAnsi="Arial" w:cs="Arial"/>
          <w:sz w:val="24"/>
          <w:szCs w:val="24"/>
        </w:rPr>
      </w:pPr>
    </w:p>
    <w:p w14:paraId="02D65FFC" w14:textId="77777777" w:rsidR="0002377A" w:rsidRDefault="0002377A" w:rsidP="0002377A">
      <w:pPr>
        <w:pStyle w:val="BodyText"/>
        <w:numPr>
          <w:ilvl w:val="0"/>
          <w:numId w:val="21"/>
        </w:numPr>
        <w:ind w:left="709"/>
        <w:jc w:val="left"/>
        <w:rPr>
          <w:rFonts w:ascii="Arial" w:hAnsi="Arial" w:cs="Arial"/>
          <w:sz w:val="24"/>
          <w:szCs w:val="24"/>
        </w:rPr>
      </w:pPr>
      <w:r>
        <w:rPr>
          <w:rFonts w:ascii="Arial" w:hAnsi="Arial" w:cs="Arial"/>
          <w:sz w:val="24"/>
          <w:szCs w:val="24"/>
        </w:rPr>
        <w:t>Achieve UE Literacy – 10 credits (five in reading and 5 in writing) at Level 2 or above in specific achievement standards.</w:t>
      </w:r>
    </w:p>
    <w:p w14:paraId="752CF932" w14:textId="77777777" w:rsidR="0002377A" w:rsidRDefault="0002377A" w:rsidP="0002377A">
      <w:pPr>
        <w:pStyle w:val="ListParagraph"/>
        <w:rPr>
          <w:rFonts w:cs="Arial"/>
          <w:sz w:val="24"/>
          <w:szCs w:val="24"/>
        </w:rPr>
      </w:pPr>
    </w:p>
    <w:p w14:paraId="5960EB46" w14:textId="77777777" w:rsidR="0002377A" w:rsidRPr="0002377A" w:rsidRDefault="0002377A" w:rsidP="0002377A">
      <w:pPr>
        <w:tabs>
          <w:tab w:val="left" w:pos="0"/>
        </w:tabs>
        <w:ind w:right="121"/>
        <w:rPr>
          <w:rFonts w:cs="Arial"/>
          <w:bCs/>
          <w:i/>
          <w:color w:val="1828F4"/>
          <w:sz w:val="24"/>
          <w:szCs w:val="24"/>
        </w:rPr>
      </w:pPr>
      <w:r w:rsidRPr="0002377A">
        <w:rPr>
          <w:rFonts w:cs="Arial"/>
          <w:bCs/>
          <w:i/>
          <w:color w:val="1828F4"/>
          <w:sz w:val="24"/>
          <w:szCs w:val="24"/>
        </w:rPr>
        <w:t>https://www.nzqa.govt.nz/qualifications-standards/awards/university-entrance</w:t>
      </w:r>
    </w:p>
    <w:p w14:paraId="762ED3CA" w14:textId="77777777" w:rsidR="0002377A" w:rsidRDefault="0002377A" w:rsidP="0002377A">
      <w:pPr>
        <w:pStyle w:val="BodyText"/>
        <w:jc w:val="left"/>
        <w:rPr>
          <w:rFonts w:ascii="Arial" w:hAnsi="Arial" w:cs="Arial"/>
          <w:sz w:val="24"/>
          <w:szCs w:val="24"/>
        </w:rPr>
      </w:pPr>
    </w:p>
    <w:p w14:paraId="7D7FD3C8" w14:textId="77777777" w:rsidR="0002377A" w:rsidRDefault="0002377A" w:rsidP="0002377A">
      <w:pPr>
        <w:pStyle w:val="ListParagraph"/>
        <w:rPr>
          <w:rFonts w:cs="Arial"/>
          <w:sz w:val="24"/>
          <w:szCs w:val="24"/>
        </w:rPr>
      </w:pPr>
    </w:p>
    <w:p w14:paraId="2BEC92F9" w14:textId="77777777" w:rsidR="0002377A" w:rsidRDefault="0002377A" w:rsidP="0002377A">
      <w:pPr>
        <w:pStyle w:val="ListParagraph"/>
        <w:rPr>
          <w:rFonts w:cs="Arial"/>
          <w:sz w:val="24"/>
          <w:szCs w:val="24"/>
        </w:rPr>
      </w:pPr>
    </w:p>
    <w:p w14:paraId="2DCF22EA" w14:textId="77777777" w:rsidR="0002377A" w:rsidRDefault="0002377A" w:rsidP="0002377A">
      <w:pPr>
        <w:pStyle w:val="ListParagraph"/>
        <w:rPr>
          <w:rFonts w:cs="Arial"/>
          <w:sz w:val="24"/>
          <w:szCs w:val="24"/>
        </w:rPr>
      </w:pPr>
    </w:p>
    <w:p w14:paraId="7E7B3748" w14:textId="77777777" w:rsidR="0002377A" w:rsidRPr="00FF2AE0" w:rsidRDefault="0002377A" w:rsidP="0002377A">
      <w:pPr>
        <w:tabs>
          <w:tab w:val="left" w:pos="0"/>
        </w:tabs>
        <w:ind w:right="121"/>
        <w:rPr>
          <w:rFonts w:cs="Arial"/>
          <w:b/>
          <w:bCs/>
          <w:sz w:val="24"/>
          <w:szCs w:val="24"/>
        </w:rPr>
      </w:pPr>
    </w:p>
    <w:p w14:paraId="5804C1E9" w14:textId="77777777" w:rsidR="0002377A" w:rsidRPr="00FF2AE0" w:rsidRDefault="0002377A" w:rsidP="0002377A">
      <w:pPr>
        <w:tabs>
          <w:tab w:val="left" w:pos="0"/>
        </w:tabs>
        <w:ind w:right="121"/>
        <w:rPr>
          <w:rFonts w:cs="Arial"/>
          <w:b/>
          <w:bCs/>
          <w:sz w:val="24"/>
          <w:szCs w:val="24"/>
          <w:u w:val="single"/>
        </w:rPr>
      </w:pPr>
      <w:r w:rsidRPr="00FF2AE0">
        <w:rPr>
          <w:rFonts w:cs="Arial"/>
          <w:b/>
          <w:bCs/>
          <w:sz w:val="24"/>
          <w:szCs w:val="24"/>
          <w:u w:val="single"/>
        </w:rPr>
        <w:t>SCHOLARSHIP</w:t>
      </w:r>
    </w:p>
    <w:p w14:paraId="498FF21E" w14:textId="77777777" w:rsidR="0002377A" w:rsidRPr="00FF2AE0" w:rsidRDefault="0002377A" w:rsidP="0002377A">
      <w:pPr>
        <w:tabs>
          <w:tab w:val="left" w:pos="0"/>
        </w:tabs>
        <w:ind w:right="121"/>
        <w:rPr>
          <w:rFonts w:cs="Arial"/>
          <w:sz w:val="24"/>
          <w:szCs w:val="24"/>
        </w:rPr>
      </w:pPr>
      <w:r w:rsidRPr="00FF2AE0">
        <w:rPr>
          <w:rFonts w:cs="Arial"/>
          <w:sz w:val="24"/>
          <w:szCs w:val="24"/>
        </w:rPr>
        <w:t xml:space="preserve">Scholarship is externally assessed.  It is designed to extend the very best students and to financially reward very able students who are going on to tertiary study.  It is not a qualification. </w:t>
      </w:r>
    </w:p>
    <w:p w14:paraId="32484702" w14:textId="77777777" w:rsidR="0002377A" w:rsidRPr="00FF2AE0" w:rsidRDefault="0002377A" w:rsidP="0002377A">
      <w:pPr>
        <w:tabs>
          <w:tab w:val="left" w:pos="0"/>
        </w:tabs>
        <w:ind w:right="121"/>
        <w:rPr>
          <w:rFonts w:cs="Arial"/>
          <w:sz w:val="24"/>
          <w:szCs w:val="24"/>
        </w:rPr>
      </w:pPr>
    </w:p>
    <w:p w14:paraId="19D8F6F7" w14:textId="77777777" w:rsidR="0002377A" w:rsidRPr="00FF2AE0" w:rsidRDefault="0002377A" w:rsidP="0002377A">
      <w:pPr>
        <w:tabs>
          <w:tab w:val="left" w:pos="0"/>
        </w:tabs>
        <w:ind w:right="121"/>
        <w:rPr>
          <w:rFonts w:cs="Arial"/>
          <w:sz w:val="24"/>
          <w:szCs w:val="24"/>
        </w:rPr>
      </w:pPr>
      <w:r w:rsidRPr="00FF2AE0">
        <w:rPr>
          <w:rFonts w:cs="Arial"/>
          <w:sz w:val="24"/>
          <w:szCs w:val="24"/>
        </w:rPr>
        <w:t xml:space="preserve">Students sitting Scholarship will be assessed on their ability to think laterally and in the abstract.  The exams cover the same knowledge and skills as level 3 achievement </w:t>
      </w:r>
      <w:r w:rsidR="001F2553" w:rsidRPr="00FF2AE0">
        <w:rPr>
          <w:rFonts w:cs="Arial"/>
          <w:sz w:val="24"/>
          <w:szCs w:val="24"/>
        </w:rPr>
        <w:t>standards,</w:t>
      </w:r>
      <w:r w:rsidRPr="00FF2AE0">
        <w:rPr>
          <w:rFonts w:cs="Arial"/>
          <w:sz w:val="24"/>
          <w:szCs w:val="24"/>
        </w:rPr>
        <w:t xml:space="preserve"> but the standard of performance required is much higher. Please discuss Scholarship requirements with your teachers.     </w:t>
      </w:r>
    </w:p>
    <w:p w14:paraId="3387100A" w14:textId="77777777" w:rsidR="004315B2" w:rsidRPr="00FF2AE0" w:rsidRDefault="004315B2" w:rsidP="001671F4">
      <w:pPr>
        <w:tabs>
          <w:tab w:val="left" w:leader="dot" w:pos="5670"/>
        </w:tabs>
        <w:rPr>
          <w:rFonts w:cs="Arial"/>
          <w:sz w:val="24"/>
          <w:szCs w:val="24"/>
        </w:rPr>
      </w:pPr>
    </w:p>
    <w:p w14:paraId="5F7F0CD9" w14:textId="77777777" w:rsidR="004C46FD" w:rsidRPr="00FF2AE0" w:rsidRDefault="004C46FD" w:rsidP="001671F4">
      <w:pPr>
        <w:tabs>
          <w:tab w:val="left" w:leader="dot" w:pos="5670"/>
        </w:tabs>
        <w:rPr>
          <w:rFonts w:cs="Arial"/>
          <w:sz w:val="24"/>
          <w:szCs w:val="24"/>
        </w:rPr>
      </w:pPr>
    </w:p>
    <w:p w14:paraId="281CCA08" w14:textId="77777777" w:rsidR="004C46FD" w:rsidRPr="00FF2AE0" w:rsidRDefault="004C46FD" w:rsidP="001671F4">
      <w:pPr>
        <w:pStyle w:val="BodyText3"/>
        <w:tabs>
          <w:tab w:val="left" w:pos="600"/>
          <w:tab w:val="left" w:pos="1100"/>
        </w:tabs>
        <w:rPr>
          <w:rFonts w:cs="Arial"/>
          <w:sz w:val="24"/>
          <w:szCs w:val="24"/>
        </w:rPr>
      </w:pPr>
    </w:p>
    <w:p w14:paraId="737F6FA4" w14:textId="77777777" w:rsidR="00966493" w:rsidRDefault="00910791" w:rsidP="00910791">
      <w:pPr>
        <w:pStyle w:val="BodyText3"/>
        <w:tabs>
          <w:tab w:val="left" w:pos="600"/>
          <w:tab w:val="left" w:pos="1100"/>
        </w:tabs>
        <w:jc w:val="center"/>
        <w:rPr>
          <w:rFonts w:cs="Arial"/>
          <w:b/>
          <w:bCs/>
          <w:sz w:val="24"/>
          <w:szCs w:val="24"/>
        </w:rPr>
      </w:pPr>
      <w:r>
        <w:rPr>
          <w:rFonts w:cs="Arial"/>
          <w:b/>
          <w:bCs/>
          <w:noProof/>
          <w:lang w:eastAsia="en-NZ"/>
        </w:rPr>
        <w:drawing>
          <wp:inline distT="0" distB="0" distL="0" distR="0" wp14:anchorId="07E6D556" wp14:editId="3D92F146">
            <wp:extent cx="2791460" cy="1636395"/>
            <wp:effectExtent l="0" t="0" r="8890" b="1905"/>
            <wp:docPr id="3" name="Picture 3" descr="C:\Users\sh\AppData\Local\Microsoft\Windows\INetCache\Content.MSO\7796DC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ppData\Local\Microsoft\Windows\INetCache\Content.MSO\7796DCB0.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1460" cy="1636395"/>
                    </a:xfrm>
                    <a:prstGeom prst="rect">
                      <a:avLst/>
                    </a:prstGeom>
                    <a:noFill/>
                    <a:ln>
                      <a:noFill/>
                    </a:ln>
                  </pic:spPr>
                </pic:pic>
              </a:graphicData>
            </a:graphic>
          </wp:inline>
        </w:drawing>
      </w:r>
    </w:p>
    <w:p w14:paraId="7AEAE581" w14:textId="77777777" w:rsidR="00910791" w:rsidRDefault="00910791" w:rsidP="001671F4">
      <w:pPr>
        <w:pStyle w:val="BodyText3"/>
        <w:tabs>
          <w:tab w:val="left" w:pos="600"/>
          <w:tab w:val="left" w:pos="1100"/>
        </w:tabs>
        <w:rPr>
          <w:rFonts w:cs="Arial"/>
          <w:b/>
          <w:bCs/>
          <w:sz w:val="24"/>
          <w:szCs w:val="24"/>
        </w:rPr>
      </w:pPr>
    </w:p>
    <w:p w14:paraId="20737AAE" w14:textId="77777777" w:rsidR="00910791" w:rsidRDefault="00910791" w:rsidP="001671F4">
      <w:pPr>
        <w:pStyle w:val="BodyText3"/>
        <w:tabs>
          <w:tab w:val="left" w:pos="600"/>
          <w:tab w:val="left" w:pos="1100"/>
        </w:tabs>
        <w:rPr>
          <w:rFonts w:cs="Arial"/>
          <w:b/>
          <w:bCs/>
          <w:sz w:val="24"/>
          <w:szCs w:val="24"/>
        </w:rPr>
      </w:pPr>
    </w:p>
    <w:p w14:paraId="09361F95" w14:textId="77777777" w:rsidR="00642D1F" w:rsidRDefault="00642D1F" w:rsidP="001671F4">
      <w:pPr>
        <w:pStyle w:val="BodyText3"/>
        <w:tabs>
          <w:tab w:val="left" w:pos="600"/>
          <w:tab w:val="left" w:pos="1100"/>
        </w:tabs>
        <w:rPr>
          <w:rFonts w:cs="Arial"/>
          <w:b/>
          <w:bCs/>
          <w:sz w:val="24"/>
          <w:szCs w:val="24"/>
        </w:rPr>
      </w:pPr>
    </w:p>
    <w:p w14:paraId="7C665DB5" w14:textId="77777777" w:rsidR="00AD4F6A" w:rsidRDefault="00AD4F6A" w:rsidP="001671F4">
      <w:pPr>
        <w:pStyle w:val="BodyText3"/>
        <w:tabs>
          <w:tab w:val="left" w:pos="600"/>
          <w:tab w:val="left" w:pos="1100"/>
        </w:tabs>
        <w:rPr>
          <w:rFonts w:cs="Arial"/>
          <w:b/>
          <w:bCs/>
          <w:sz w:val="24"/>
          <w:szCs w:val="24"/>
        </w:rPr>
      </w:pPr>
    </w:p>
    <w:p w14:paraId="7E25ED00" w14:textId="77777777" w:rsidR="00910791" w:rsidRDefault="00910791" w:rsidP="001671F4">
      <w:pPr>
        <w:pStyle w:val="BodyText3"/>
        <w:tabs>
          <w:tab w:val="left" w:pos="600"/>
          <w:tab w:val="left" w:pos="1100"/>
        </w:tabs>
        <w:rPr>
          <w:rFonts w:cs="Arial"/>
          <w:b/>
          <w:bCs/>
          <w:sz w:val="24"/>
          <w:szCs w:val="24"/>
        </w:rPr>
      </w:pPr>
    </w:p>
    <w:p w14:paraId="100209C5" w14:textId="77777777" w:rsidR="00910791" w:rsidRPr="00910791" w:rsidRDefault="00910791" w:rsidP="001671F4">
      <w:pPr>
        <w:pStyle w:val="BodyText3"/>
        <w:tabs>
          <w:tab w:val="left" w:pos="600"/>
          <w:tab w:val="left" w:pos="1100"/>
        </w:tabs>
        <w:rPr>
          <w:rFonts w:cs="Arial"/>
          <w:b/>
          <w:bCs/>
          <w:sz w:val="32"/>
          <w:szCs w:val="24"/>
          <w:u w:val="single"/>
        </w:rPr>
      </w:pPr>
      <w:r w:rsidRPr="00910791">
        <w:rPr>
          <w:rFonts w:cs="Arial"/>
          <w:b/>
          <w:bCs/>
          <w:sz w:val="32"/>
          <w:szCs w:val="24"/>
          <w:u w:val="single"/>
        </w:rPr>
        <w:lastRenderedPageBreak/>
        <w:t>General Assessment Procedures for Internal Assessment</w:t>
      </w:r>
    </w:p>
    <w:p w14:paraId="093B651A" w14:textId="77777777" w:rsidR="00910791" w:rsidRPr="00910791" w:rsidRDefault="00910791" w:rsidP="001671F4">
      <w:pPr>
        <w:pStyle w:val="BodyText3"/>
        <w:tabs>
          <w:tab w:val="left" w:pos="600"/>
          <w:tab w:val="left" w:pos="1100"/>
        </w:tabs>
        <w:rPr>
          <w:rFonts w:cs="Arial"/>
          <w:b/>
          <w:bCs/>
          <w:sz w:val="24"/>
          <w:szCs w:val="24"/>
          <w:u w:val="single"/>
        </w:rPr>
      </w:pPr>
      <w:r w:rsidRPr="00910791">
        <w:rPr>
          <w:rFonts w:cs="Arial"/>
          <w:b/>
          <w:bCs/>
          <w:sz w:val="24"/>
          <w:szCs w:val="24"/>
          <w:u w:val="single"/>
        </w:rPr>
        <w:t>INTERNAL ASSESSMENT WORK</w:t>
      </w:r>
    </w:p>
    <w:p w14:paraId="46A239BD" w14:textId="77777777" w:rsidR="00910791" w:rsidRDefault="00910791" w:rsidP="001671F4">
      <w:pPr>
        <w:pStyle w:val="BodyText3"/>
        <w:tabs>
          <w:tab w:val="left" w:pos="600"/>
          <w:tab w:val="left" w:pos="1100"/>
        </w:tabs>
        <w:rPr>
          <w:rFonts w:cs="Arial"/>
          <w:bCs/>
          <w:sz w:val="24"/>
          <w:szCs w:val="24"/>
        </w:rPr>
      </w:pPr>
      <w:proofErr w:type="gramStart"/>
      <w:r>
        <w:rPr>
          <w:rFonts w:cs="Arial"/>
          <w:bCs/>
          <w:sz w:val="24"/>
          <w:szCs w:val="24"/>
        </w:rPr>
        <w:t>Students</w:t>
      </w:r>
      <w:proofErr w:type="gramEnd"/>
      <w:r>
        <w:rPr>
          <w:rFonts w:cs="Arial"/>
          <w:bCs/>
          <w:sz w:val="24"/>
          <w:szCs w:val="24"/>
        </w:rPr>
        <w:t xml:space="preserve"> complete </w:t>
      </w:r>
      <w:r w:rsidR="00AD4F6A">
        <w:rPr>
          <w:rFonts w:cs="Arial"/>
          <w:bCs/>
          <w:sz w:val="24"/>
          <w:szCs w:val="24"/>
        </w:rPr>
        <w:t>tasks</w:t>
      </w:r>
      <w:r>
        <w:rPr>
          <w:rFonts w:cs="Arial"/>
          <w:bCs/>
          <w:sz w:val="24"/>
          <w:szCs w:val="24"/>
        </w:rPr>
        <w:t xml:space="preserve"> which are marked by their teachers. Each school’s marking standards are moderated by the New Zealand Qualifications Authority to ensure students around the country are being assessed to a similar standard.</w:t>
      </w:r>
    </w:p>
    <w:p w14:paraId="588DD057" w14:textId="77777777" w:rsidR="00FA1A8F" w:rsidRDefault="00FA1A8F" w:rsidP="001671F4">
      <w:pPr>
        <w:pStyle w:val="BodyText3"/>
        <w:tabs>
          <w:tab w:val="left" w:pos="600"/>
          <w:tab w:val="left" w:pos="1100"/>
        </w:tabs>
        <w:rPr>
          <w:rFonts w:cs="Arial"/>
          <w:bCs/>
          <w:sz w:val="24"/>
          <w:szCs w:val="24"/>
        </w:rPr>
      </w:pPr>
    </w:p>
    <w:p w14:paraId="537E7AC9" w14:textId="77777777" w:rsidR="00910791" w:rsidRPr="00910791" w:rsidRDefault="00910791" w:rsidP="001671F4">
      <w:pPr>
        <w:pStyle w:val="BodyText3"/>
        <w:tabs>
          <w:tab w:val="left" w:pos="600"/>
          <w:tab w:val="left" w:pos="1100"/>
        </w:tabs>
        <w:rPr>
          <w:rFonts w:cs="Arial"/>
          <w:b/>
          <w:bCs/>
          <w:sz w:val="24"/>
          <w:szCs w:val="24"/>
          <w:u w:val="single"/>
        </w:rPr>
      </w:pPr>
      <w:r w:rsidRPr="00910791">
        <w:rPr>
          <w:rFonts w:cs="Arial"/>
          <w:b/>
          <w:bCs/>
          <w:sz w:val="24"/>
          <w:szCs w:val="24"/>
          <w:u w:val="single"/>
        </w:rPr>
        <w:t>MISSED AND LATE ASSESSMENTS</w:t>
      </w:r>
    </w:p>
    <w:p w14:paraId="3639616A" w14:textId="77777777" w:rsidR="00F34AE3" w:rsidRDefault="00F34AE3" w:rsidP="00F34AE3">
      <w:pPr>
        <w:rPr>
          <w:rFonts w:cs="Arial"/>
          <w:sz w:val="24"/>
          <w:szCs w:val="24"/>
        </w:rPr>
      </w:pPr>
    </w:p>
    <w:p w14:paraId="525AE4AA" w14:textId="77777777" w:rsidR="00F34AE3" w:rsidRPr="00FF2AE0" w:rsidRDefault="00F34AE3" w:rsidP="00F34AE3">
      <w:pPr>
        <w:rPr>
          <w:rFonts w:cs="Arial"/>
          <w:sz w:val="24"/>
          <w:szCs w:val="24"/>
        </w:rPr>
      </w:pPr>
      <w:r w:rsidRPr="00FF2AE0">
        <w:rPr>
          <w:rFonts w:cs="Arial"/>
          <w:sz w:val="24"/>
          <w:szCs w:val="24"/>
        </w:rPr>
        <w:t>When applying for an extension of time</w:t>
      </w:r>
      <w:r>
        <w:rPr>
          <w:rFonts w:cs="Arial"/>
          <w:sz w:val="24"/>
          <w:szCs w:val="24"/>
        </w:rPr>
        <w:t xml:space="preserve"> for a NCEA internal assessment</w:t>
      </w:r>
      <w:r w:rsidRPr="00FF2AE0">
        <w:rPr>
          <w:rFonts w:cs="Arial"/>
          <w:sz w:val="24"/>
          <w:szCs w:val="24"/>
        </w:rPr>
        <w:t xml:space="preserve"> –</w:t>
      </w:r>
    </w:p>
    <w:p w14:paraId="040340B4" w14:textId="77777777" w:rsidR="00F34AE3" w:rsidRPr="00FF2AE0" w:rsidRDefault="00F34AE3" w:rsidP="00F34AE3">
      <w:pPr>
        <w:rPr>
          <w:rFonts w:cs="Arial"/>
          <w:sz w:val="24"/>
          <w:szCs w:val="24"/>
        </w:rPr>
      </w:pPr>
    </w:p>
    <w:p w14:paraId="0BD5DEEF" w14:textId="77777777" w:rsidR="00F34AE3" w:rsidRPr="00FF2AE0" w:rsidRDefault="00F34AE3" w:rsidP="00F34AE3">
      <w:pPr>
        <w:numPr>
          <w:ilvl w:val="0"/>
          <w:numId w:val="4"/>
        </w:numPr>
        <w:rPr>
          <w:rFonts w:cs="Arial"/>
          <w:sz w:val="24"/>
          <w:szCs w:val="24"/>
        </w:rPr>
      </w:pPr>
      <w:r>
        <w:rPr>
          <w:rFonts w:cs="Arial"/>
          <w:sz w:val="24"/>
          <w:szCs w:val="24"/>
        </w:rPr>
        <w:t xml:space="preserve">The </w:t>
      </w:r>
      <w:r w:rsidRPr="00FF2AE0">
        <w:rPr>
          <w:rFonts w:cs="Arial"/>
          <w:sz w:val="24"/>
          <w:szCs w:val="24"/>
        </w:rPr>
        <w:t>student should discuss the reason with their subject teacher.</w:t>
      </w:r>
    </w:p>
    <w:p w14:paraId="26D62A60" w14:textId="311776E6" w:rsidR="00F34AE3" w:rsidRPr="00FF2AE0" w:rsidRDefault="00F34AE3" w:rsidP="00F34AE3">
      <w:pPr>
        <w:numPr>
          <w:ilvl w:val="0"/>
          <w:numId w:val="4"/>
        </w:numPr>
        <w:rPr>
          <w:rFonts w:cs="Arial"/>
          <w:sz w:val="24"/>
          <w:szCs w:val="24"/>
        </w:rPr>
      </w:pPr>
      <w:r w:rsidRPr="00FF2AE0">
        <w:rPr>
          <w:rFonts w:cs="Arial"/>
          <w:sz w:val="24"/>
          <w:szCs w:val="24"/>
        </w:rPr>
        <w:t xml:space="preserve">If the subject teacher agrees the student needs to complete the form which is located outside </w:t>
      </w:r>
      <w:r w:rsidR="001F2553">
        <w:rPr>
          <w:rFonts w:cs="Arial"/>
          <w:sz w:val="24"/>
          <w:szCs w:val="24"/>
        </w:rPr>
        <w:t>Principals Nominee</w:t>
      </w:r>
      <w:r w:rsidRPr="00FF2AE0">
        <w:rPr>
          <w:rFonts w:cs="Arial"/>
          <w:sz w:val="24"/>
          <w:szCs w:val="24"/>
        </w:rPr>
        <w:t xml:space="preserve"> -</w:t>
      </w:r>
      <w:r>
        <w:rPr>
          <w:rFonts w:cs="Arial"/>
          <w:sz w:val="24"/>
          <w:szCs w:val="24"/>
        </w:rPr>
        <w:t xml:space="preserve"> </w:t>
      </w:r>
      <w:r w:rsidRPr="00FF2AE0">
        <w:rPr>
          <w:rFonts w:cs="Arial"/>
          <w:sz w:val="24"/>
          <w:szCs w:val="24"/>
        </w:rPr>
        <w:t>M</w:t>
      </w:r>
      <w:r w:rsidR="00053696">
        <w:rPr>
          <w:rFonts w:cs="Arial"/>
          <w:sz w:val="24"/>
          <w:szCs w:val="24"/>
        </w:rPr>
        <w:t>s</w:t>
      </w:r>
      <w:r w:rsidRPr="00FF2AE0">
        <w:rPr>
          <w:rFonts w:cs="Arial"/>
          <w:sz w:val="24"/>
          <w:szCs w:val="24"/>
        </w:rPr>
        <w:t xml:space="preserve"> Shore-Taylors office.</w:t>
      </w:r>
    </w:p>
    <w:p w14:paraId="01247D85" w14:textId="77777777" w:rsidR="00F34AE3" w:rsidRPr="00FF2AE0" w:rsidRDefault="00F34AE3" w:rsidP="00F34AE3">
      <w:pPr>
        <w:numPr>
          <w:ilvl w:val="0"/>
          <w:numId w:val="4"/>
        </w:numPr>
        <w:rPr>
          <w:rFonts w:cs="Arial"/>
          <w:b/>
          <w:sz w:val="24"/>
          <w:szCs w:val="24"/>
        </w:rPr>
      </w:pPr>
      <w:r w:rsidRPr="00FF2AE0">
        <w:rPr>
          <w:rFonts w:cs="Arial"/>
          <w:sz w:val="24"/>
          <w:szCs w:val="24"/>
        </w:rPr>
        <w:t xml:space="preserve">This form needs to be completed and returned to the subject teacher </w:t>
      </w:r>
      <w:r w:rsidRPr="00FF2AE0">
        <w:rPr>
          <w:rFonts w:cs="Arial"/>
          <w:b/>
          <w:bCs/>
          <w:sz w:val="24"/>
          <w:szCs w:val="24"/>
        </w:rPr>
        <w:t>three days</w:t>
      </w:r>
      <w:r w:rsidR="00AD4F6A">
        <w:rPr>
          <w:rFonts w:cs="Arial"/>
          <w:b/>
          <w:bCs/>
          <w:sz w:val="24"/>
          <w:szCs w:val="24"/>
        </w:rPr>
        <w:t xml:space="preserve"> </w:t>
      </w:r>
      <w:r w:rsidR="00AD4F6A" w:rsidRPr="00AD4F6A">
        <w:rPr>
          <w:rFonts w:cs="Arial"/>
          <w:bCs/>
          <w:sz w:val="24"/>
          <w:szCs w:val="24"/>
        </w:rPr>
        <w:t>or more</w:t>
      </w:r>
      <w:r w:rsidRPr="00FF2AE0">
        <w:rPr>
          <w:rFonts w:cs="Arial"/>
          <w:b/>
          <w:bCs/>
          <w:sz w:val="24"/>
          <w:szCs w:val="24"/>
        </w:rPr>
        <w:t xml:space="preserve"> </w:t>
      </w:r>
      <w:r w:rsidRPr="00FF2AE0">
        <w:rPr>
          <w:rFonts w:cs="Arial"/>
          <w:sz w:val="24"/>
          <w:szCs w:val="24"/>
        </w:rPr>
        <w:t xml:space="preserve">before the due date. </w:t>
      </w:r>
      <w:r w:rsidR="00AC10C3" w:rsidRPr="00AC10C3">
        <w:rPr>
          <w:rFonts w:cs="Arial"/>
          <w:i/>
          <w:sz w:val="24"/>
          <w:szCs w:val="24"/>
        </w:rPr>
        <w:t>Form page 11</w:t>
      </w:r>
    </w:p>
    <w:p w14:paraId="6FF00638" w14:textId="77777777" w:rsidR="00F34AE3" w:rsidRPr="00F34AE3" w:rsidRDefault="00F34AE3" w:rsidP="00F34AE3">
      <w:pPr>
        <w:numPr>
          <w:ilvl w:val="0"/>
          <w:numId w:val="4"/>
        </w:numPr>
        <w:rPr>
          <w:rFonts w:cs="Arial"/>
          <w:b/>
          <w:sz w:val="24"/>
          <w:szCs w:val="24"/>
        </w:rPr>
      </w:pPr>
      <w:r w:rsidRPr="00FF2AE0">
        <w:rPr>
          <w:rFonts w:cs="Arial"/>
          <w:sz w:val="24"/>
          <w:szCs w:val="24"/>
        </w:rPr>
        <w:t>The subject teacher will discuss this with the Head of Faculty</w:t>
      </w:r>
    </w:p>
    <w:p w14:paraId="662B874E" w14:textId="77777777" w:rsidR="00F34AE3" w:rsidRPr="00FF2AE0" w:rsidRDefault="00F34AE3" w:rsidP="00F34AE3">
      <w:pPr>
        <w:ind w:left="357"/>
        <w:rPr>
          <w:rFonts w:cs="Arial"/>
          <w:b/>
          <w:sz w:val="24"/>
          <w:szCs w:val="24"/>
        </w:rPr>
      </w:pPr>
    </w:p>
    <w:p w14:paraId="2EF2B58C" w14:textId="77777777" w:rsidR="00F34AE3" w:rsidRDefault="00910791" w:rsidP="001671F4">
      <w:pPr>
        <w:pStyle w:val="BodyText3"/>
        <w:tabs>
          <w:tab w:val="left" w:pos="600"/>
          <w:tab w:val="left" w:pos="1100"/>
        </w:tabs>
        <w:rPr>
          <w:rFonts w:cs="Arial"/>
          <w:bCs/>
          <w:sz w:val="24"/>
          <w:szCs w:val="24"/>
        </w:rPr>
      </w:pPr>
      <w:r>
        <w:rPr>
          <w:rFonts w:cs="Arial"/>
          <w:bCs/>
          <w:sz w:val="24"/>
          <w:szCs w:val="24"/>
        </w:rPr>
        <w:t xml:space="preserve">Beware that </w:t>
      </w:r>
      <w:r w:rsidR="00F34AE3">
        <w:rPr>
          <w:rFonts w:cs="Arial"/>
          <w:bCs/>
          <w:sz w:val="24"/>
          <w:szCs w:val="24"/>
        </w:rPr>
        <w:t>extensions</w:t>
      </w:r>
      <w:r>
        <w:rPr>
          <w:rFonts w:cs="Arial"/>
          <w:bCs/>
          <w:sz w:val="24"/>
          <w:szCs w:val="24"/>
        </w:rPr>
        <w:t xml:space="preserve"> are not automatically granted. </w:t>
      </w:r>
    </w:p>
    <w:p w14:paraId="302B7927" w14:textId="77777777" w:rsidR="00910791" w:rsidRDefault="00910791" w:rsidP="001671F4">
      <w:pPr>
        <w:pStyle w:val="BodyText3"/>
        <w:tabs>
          <w:tab w:val="left" w:pos="600"/>
          <w:tab w:val="left" w:pos="1100"/>
        </w:tabs>
        <w:rPr>
          <w:rFonts w:cs="Arial"/>
          <w:bCs/>
          <w:i/>
          <w:sz w:val="24"/>
          <w:szCs w:val="24"/>
        </w:rPr>
      </w:pPr>
      <w:r w:rsidRPr="00FA1A8F">
        <w:rPr>
          <w:rFonts w:cs="Arial"/>
          <w:bCs/>
          <w:i/>
          <w:sz w:val="24"/>
          <w:szCs w:val="24"/>
        </w:rPr>
        <w:t xml:space="preserve">You know in advance what your </w:t>
      </w:r>
      <w:r w:rsidR="00F34AE3" w:rsidRPr="00FA1A8F">
        <w:rPr>
          <w:rFonts w:cs="Arial"/>
          <w:bCs/>
          <w:i/>
          <w:sz w:val="24"/>
          <w:szCs w:val="24"/>
        </w:rPr>
        <w:t>commitments</w:t>
      </w:r>
      <w:r w:rsidRPr="00FA1A8F">
        <w:rPr>
          <w:rFonts w:cs="Arial"/>
          <w:bCs/>
          <w:i/>
          <w:sz w:val="24"/>
          <w:szCs w:val="24"/>
        </w:rPr>
        <w:t xml:space="preserve"> </w:t>
      </w:r>
      <w:r w:rsidR="00D83C06" w:rsidRPr="00FA1A8F">
        <w:rPr>
          <w:rFonts w:cs="Arial"/>
          <w:bCs/>
          <w:i/>
          <w:sz w:val="24"/>
          <w:szCs w:val="24"/>
        </w:rPr>
        <w:t>(</w:t>
      </w:r>
      <w:r w:rsidR="001F2553" w:rsidRPr="00FA1A8F">
        <w:rPr>
          <w:rFonts w:cs="Arial"/>
          <w:bCs/>
          <w:i/>
          <w:sz w:val="24"/>
          <w:szCs w:val="24"/>
        </w:rPr>
        <w:t>e.g.</w:t>
      </w:r>
      <w:r w:rsidR="00D83C06" w:rsidRPr="00FA1A8F">
        <w:rPr>
          <w:rFonts w:cs="Arial"/>
          <w:bCs/>
          <w:i/>
          <w:sz w:val="24"/>
          <w:szCs w:val="24"/>
        </w:rPr>
        <w:t xml:space="preserve">: work experience, off site course, school activities) </w:t>
      </w:r>
      <w:r w:rsidRPr="00FA1A8F">
        <w:rPr>
          <w:rFonts w:cs="Arial"/>
          <w:bCs/>
          <w:i/>
          <w:sz w:val="24"/>
          <w:szCs w:val="24"/>
        </w:rPr>
        <w:t xml:space="preserve">are and it is your responsibility </w:t>
      </w:r>
      <w:r w:rsidR="00F34AE3" w:rsidRPr="00FA1A8F">
        <w:rPr>
          <w:rFonts w:cs="Arial"/>
          <w:bCs/>
          <w:i/>
          <w:sz w:val="24"/>
          <w:szCs w:val="24"/>
        </w:rPr>
        <w:t>to get assessments in on or before the due date.</w:t>
      </w:r>
    </w:p>
    <w:p w14:paraId="64324AB0" w14:textId="77777777" w:rsidR="00151B2C" w:rsidRPr="00FA1A8F" w:rsidRDefault="00151B2C" w:rsidP="001671F4">
      <w:pPr>
        <w:pStyle w:val="BodyText3"/>
        <w:tabs>
          <w:tab w:val="left" w:pos="600"/>
          <w:tab w:val="left" w:pos="1100"/>
        </w:tabs>
        <w:rPr>
          <w:rFonts w:cs="Arial"/>
          <w:bCs/>
          <w:i/>
          <w:sz w:val="24"/>
          <w:szCs w:val="24"/>
        </w:rPr>
      </w:pPr>
    </w:p>
    <w:p w14:paraId="0ED396FA" w14:textId="77777777" w:rsidR="00FA1A8F" w:rsidRPr="00F34AE3" w:rsidRDefault="00FA1A8F" w:rsidP="001671F4">
      <w:pPr>
        <w:pStyle w:val="BodyText3"/>
        <w:tabs>
          <w:tab w:val="left" w:pos="600"/>
          <w:tab w:val="left" w:pos="1100"/>
        </w:tabs>
        <w:rPr>
          <w:rFonts w:cs="Arial"/>
          <w:bCs/>
          <w:sz w:val="24"/>
          <w:szCs w:val="24"/>
          <w:u w:val="single"/>
        </w:rPr>
      </w:pPr>
    </w:p>
    <w:p w14:paraId="6653A512" w14:textId="77777777" w:rsidR="00910791" w:rsidRDefault="00F34AE3" w:rsidP="001671F4">
      <w:pPr>
        <w:pStyle w:val="BodyText3"/>
        <w:tabs>
          <w:tab w:val="left" w:pos="600"/>
          <w:tab w:val="left" w:pos="1100"/>
        </w:tabs>
        <w:rPr>
          <w:rFonts w:cs="Arial"/>
          <w:b/>
          <w:bCs/>
          <w:sz w:val="24"/>
          <w:szCs w:val="24"/>
          <w:u w:val="single"/>
        </w:rPr>
      </w:pPr>
      <w:r w:rsidRPr="00F34AE3">
        <w:rPr>
          <w:rFonts w:cs="Arial"/>
          <w:b/>
          <w:bCs/>
          <w:sz w:val="24"/>
          <w:szCs w:val="24"/>
          <w:u w:val="single"/>
        </w:rPr>
        <w:t>ABSENCES DUE TO ILLNESS, BREAVEMENT OR TRAUMA</w:t>
      </w:r>
    </w:p>
    <w:p w14:paraId="31F0A2D8" w14:textId="77777777" w:rsidR="00D83C06" w:rsidRDefault="00D83C06" w:rsidP="001671F4">
      <w:pPr>
        <w:pStyle w:val="BodyText3"/>
        <w:tabs>
          <w:tab w:val="left" w:pos="600"/>
          <w:tab w:val="left" w:pos="1100"/>
        </w:tabs>
        <w:rPr>
          <w:rFonts w:cs="Arial"/>
          <w:b/>
          <w:bCs/>
          <w:sz w:val="24"/>
          <w:szCs w:val="24"/>
          <w:u w:val="single"/>
        </w:rPr>
      </w:pPr>
    </w:p>
    <w:p w14:paraId="77A4033E" w14:textId="77777777" w:rsidR="00F34AE3" w:rsidRPr="00FA1A8F" w:rsidRDefault="00F34AE3" w:rsidP="00FA1A8F">
      <w:pPr>
        <w:pStyle w:val="ListParagraph"/>
        <w:numPr>
          <w:ilvl w:val="0"/>
          <w:numId w:val="31"/>
        </w:numPr>
        <w:rPr>
          <w:rFonts w:cs="Arial"/>
          <w:sz w:val="24"/>
          <w:szCs w:val="24"/>
        </w:rPr>
      </w:pPr>
      <w:r w:rsidRPr="00FA1A8F">
        <w:rPr>
          <w:rFonts w:cs="Arial"/>
          <w:sz w:val="24"/>
          <w:szCs w:val="24"/>
        </w:rPr>
        <w:t xml:space="preserve">When a student has missed an assessment or deadline due to illness, a medical certificate signed by a New Zealand Registered practitioner must be brought to the relevant course teacher(s). The </w:t>
      </w:r>
      <w:r w:rsidR="00D83C06" w:rsidRPr="00FA1A8F">
        <w:rPr>
          <w:rFonts w:cs="Arial"/>
          <w:sz w:val="24"/>
          <w:szCs w:val="24"/>
        </w:rPr>
        <w:t>course teacher will determine the appropriate action in consultation with Head of Faculty.</w:t>
      </w:r>
    </w:p>
    <w:p w14:paraId="6A1D6C5D" w14:textId="77777777" w:rsidR="00D83C06" w:rsidRDefault="00D83C06" w:rsidP="00D83C06">
      <w:pPr>
        <w:pStyle w:val="ListParagraph"/>
        <w:rPr>
          <w:rFonts w:cs="Arial"/>
          <w:sz w:val="24"/>
          <w:szCs w:val="24"/>
        </w:rPr>
      </w:pPr>
    </w:p>
    <w:p w14:paraId="05D31BF5" w14:textId="77777777" w:rsidR="00D83C06" w:rsidRDefault="00D83C06" w:rsidP="00FA1A8F">
      <w:pPr>
        <w:pStyle w:val="ListParagraph"/>
        <w:numPr>
          <w:ilvl w:val="0"/>
          <w:numId w:val="31"/>
        </w:numPr>
        <w:rPr>
          <w:rFonts w:cs="Arial"/>
          <w:sz w:val="24"/>
          <w:szCs w:val="24"/>
        </w:rPr>
      </w:pPr>
      <w:r w:rsidRPr="00FA1A8F">
        <w:rPr>
          <w:rFonts w:cs="Arial"/>
          <w:sz w:val="24"/>
          <w:szCs w:val="24"/>
        </w:rPr>
        <w:t xml:space="preserve">If a student is absent for a significant </w:t>
      </w:r>
      <w:proofErr w:type="gramStart"/>
      <w:r w:rsidRPr="00FA1A8F">
        <w:rPr>
          <w:rFonts w:cs="Arial"/>
          <w:sz w:val="24"/>
          <w:szCs w:val="24"/>
        </w:rPr>
        <w:t>period of time</w:t>
      </w:r>
      <w:proofErr w:type="gramEnd"/>
      <w:r w:rsidRPr="00FA1A8F">
        <w:rPr>
          <w:rFonts w:cs="Arial"/>
          <w:sz w:val="24"/>
          <w:szCs w:val="24"/>
        </w:rPr>
        <w:t xml:space="preserve"> prior to an internal assessment as a result of </w:t>
      </w:r>
      <w:r w:rsidR="001F2553" w:rsidRPr="00FA1A8F">
        <w:rPr>
          <w:rFonts w:cs="Arial"/>
          <w:sz w:val="24"/>
          <w:szCs w:val="24"/>
        </w:rPr>
        <w:t>illness,</w:t>
      </w:r>
      <w:r w:rsidRPr="00FA1A8F">
        <w:rPr>
          <w:rFonts w:cs="Arial"/>
          <w:sz w:val="24"/>
          <w:szCs w:val="24"/>
        </w:rPr>
        <w:t xml:space="preserve"> then the student may apply for an extension if appropriate.</w:t>
      </w:r>
    </w:p>
    <w:p w14:paraId="0EE43643" w14:textId="77777777" w:rsidR="00FA1A8F" w:rsidRPr="00FA1A8F" w:rsidRDefault="00FA1A8F" w:rsidP="00FA1A8F">
      <w:pPr>
        <w:pStyle w:val="ListParagraph"/>
        <w:rPr>
          <w:rFonts w:cs="Arial"/>
          <w:sz w:val="24"/>
          <w:szCs w:val="24"/>
        </w:rPr>
      </w:pPr>
    </w:p>
    <w:p w14:paraId="64025AEA" w14:textId="77777777" w:rsidR="00F34AE3" w:rsidRDefault="00FA1A8F" w:rsidP="00FA1A8F">
      <w:pPr>
        <w:pStyle w:val="ListParagraph"/>
        <w:numPr>
          <w:ilvl w:val="0"/>
          <w:numId w:val="31"/>
        </w:numPr>
        <w:rPr>
          <w:rFonts w:cs="Arial"/>
          <w:sz w:val="24"/>
          <w:szCs w:val="24"/>
        </w:rPr>
      </w:pPr>
      <w:r w:rsidRPr="00FA1A8F">
        <w:rPr>
          <w:rFonts w:cs="Arial"/>
          <w:sz w:val="24"/>
          <w:szCs w:val="24"/>
        </w:rPr>
        <w:t>I</w:t>
      </w:r>
      <w:r w:rsidR="00D83C06" w:rsidRPr="00FA1A8F">
        <w:rPr>
          <w:rFonts w:cs="Arial"/>
          <w:sz w:val="24"/>
          <w:szCs w:val="24"/>
        </w:rPr>
        <w:t xml:space="preserve">n the case of bereavement or other trauma, a letter </w:t>
      </w:r>
      <w:r>
        <w:rPr>
          <w:rFonts w:cs="Arial"/>
          <w:sz w:val="24"/>
          <w:szCs w:val="24"/>
        </w:rPr>
        <w:t>/ email / phone call t</w:t>
      </w:r>
      <w:r w:rsidR="00D83C06" w:rsidRPr="00FA1A8F">
        <w:rPr>
          <w:rFonts w:cs="Arial"/>
          <w:sz w:val="24"/>
          <w:szCs w:val="24"/>
        </w:rPr>
        <w:t xml:space="preserve">o </w:t>
      </w:r>
      <w:r>
        <w:rPr>
          <w:rFonts w:cs="Arial"/>
          <w:sz w:val="24"/>
          <w:szCs w:val="24"/>
        </w:rPr>
        <w:t>t</w:t>
      </w:r>
      <w:r w:rsidR="00D83C06" w:rsidRPr="00FA1A8F">
        <w:rPr>
          <w:rFonts w:cs="Arial"/>
          <w:sz w:val="24"/>
          <w:szCs w:val="24"/>
        </w:rPr>
        <w:t>he Principals Nominee outlining the nature of the trauma.</w:t>
      </w:r>
    </w:p>
    <w:p w14:paraId="4966B426" w14:textId="77777777" w:rsidR="00FA1A8F" w:rsidRDefault="00FA1A8F" w:rsidP="00FA1A8F">
      <w:pPr>
        <w:pStyle w:val="ListParagraph"/>
        <w:rPr>
          <w:rFonts w:cs="Arial"/>
          <w:sz w:val="24"/>
          <w:szCs w:val="24"/>
        </w:rPr>
      </w:pPr>
    </w:p>
    <w:p w14:paraId="0419FA4A" w14:textId="77777777" w:rsidR="00FA1A8F" w:rsidRDefault="00FA1A8F" w:rsidP="00FA1A8F">
      <w:pPr>
        <w:pStyle w:val="ListParagraph"/>
        <w:rPr>
          <w:rFonts w:cs="Arial"/>
          <w:sz w:val="24"/>
          <w:szCs w:val="24"/>
        </w:rPr>
      </w:pPr>
    </w:p>
    <w:p w14:paraId="64E9D9EA" w14:textId="77777777" w:rsidR="00151B2C" w:rsidRPr="00FA1A8F" w:rsidRDefault="00151B2C" w:rsidP="00FA1A8F">
      <w:pPr>
        <w:pStyle w:val="ListParagraph"/>
        <w:rPr>
          <w:rFonts w:cs="Arial"/>
          <w:sz w:val="24"/>
          <w:szCs w:val="24"/>
        </w:rPr>
      </w:pPr>
    </w:p>
    <w:p w14:paraId="73A38C3F" w14:textId="77777777" w:rsidR="00FA1A8F" w:rsidRPr="00FA1A8F" w:rsidRDefault="00FA1A8F" w:rsidP="00FA1A8F">
      <w:pPr>
        <w:rPr>
          <w:rFonts w:cs="Arial"/>
          <w:b/>
          <w:sz w:val="24"/>
          <w:szCs w:val="24"/>
          <w:u w:val="single"/>
        </w:rPr>
      </w:pPr>
      <w:r w:rsidRPr="00FA1A8F">
        <w:rPr>
          <w:rFonts w:cs="Arial"/>
          <w:b/>
          <w:sz w:val="24"/>
          <w:szCs w:val="24"/>
          <w:u w:val="single"/>
        </w:rPr>
        <w:t>ABSENCES FOR OTHER REASONS</w:t>
      </w:r>
    </w:p>
    <w:p w14:paraId="644842E6" w14:textId="77777777" w:rsidR="00910791" w:rsidRDefault="00910791" w:rsidP="001671F4">
      <w:pPr>
        <w:pStyle w:val="BodyText3"/>
        <w:tabs>
          <w:tab w:val="left" w:pos="600"/>
          <w:tab w:val="left" w:pos="1100"/>
        </w:tabs>
        <w:rPr>
          <w:rFonts w:cs="Arial"/>
          <w:b/>
          <w:bCs/>
          <w:sz w:val="24"/>
          <w:szCs w:val="24"/>
        </w:rPr>
      </w:pPr>
    </w:p>
    <w:p w14:paraId="433B4EB1" w14:textId="23E0153D" w:rsidR="00FA1A8F" w:rsidRDefault="00FA1A8F" w:rsidP="001671F4">
      <w:pPr>
        <w:pStyle w:val="BodyText3"/>
        <w:tabs>
          <w:tab w:val="left" w:pos="600"/>
          <w:tab w:val="left" w:pos="1100"/>
        </w:tabs>
        <w:rPr>
          <w:rFonts w:cs="Arial"/>
          <w:bCs/>
          <w:sz w:val="24"/>
          <w:szCs w:val="24"/>
        </w:rPr>
      </w:pPr>
      <w:r>
        <w:rPr>
          <w:rFonts w:cs="Arial"/>
          <w:bCs/>
          <w:sz w:val="24"/>
          <w:szCs w:val="24"/>
        </w:rPr>
        <w:t xml:space="preserve">When a student is absent from an assessment for any other reason, special leave can only be granted by the </w:t>
      </w:r>
      <w:proofErr w:type="gramStart"/>
      <w:r>
        <w:rPr>
          <w:rFonts w:cs="Arial"/>
          <w:bCs/>
          <w:sz w:val="24"/>
          <w:szCs w:val="24"/>
        </w:rPr>
        <w:t>Principal</w:t>
      </w:r>
      <w:proofErr w:type="gramEnd"/>
      <w:r>
        <w:rPr>
          <w:rFonts w:cs="Arial"/>
          <w:bCs/>
          <w:sz w:val="24"/>
          <w:szCs w:val="24"/>
        </w:rPr>
        <w:t xml:space="preserve"> ahead of time.   In cases of absence for self-interest (</w:t>
      </w:r>
      <w:r w:rsidR="001F2553">
        <w:rPr>
          <w:rFonts w:cs="Arial"/>
          <w:bCs/>
          <w:sz w:val="24"/>
          <w:szCs w:val="24"/>
        </w:rPr>
        <w:t>e.g.</w:t>
      </w:r>
      <w:r>
        <w:rPr>
          <w:rFonts w:cs="Arial"/>
          <w:bCs/>
          <w:sz w:val="24"/>
          <w:szCs w:val="24"/>
        </w:rPr>
        <w:t>: holiday</w:t>
      </w:r>
      <w:r w:rsidR="00373A95">
        <w:rPr>
          <w:rFonts w:cs="Arial"/>
          <w:bCs/>
          <w:sz w:val="24"/>
          <w:szCs w:val="24"/>
        </w:rPr>
        <w:t>,</w:t>
      </w:r>
      <w:r>
        <w:rPr>
          <w:rFonts w:cs="Arial"/>
          <w:bCs/>
          <w:sz w:val="24"/>
          <w:szCs w:val="24"/>
        </w:rPr>
        <w:t xml:space="preserve"> students will either:</w:t>
      </w:r>
    </w:p>
    <w:p w14:paraId="5546ADAC" w14:textId="77777777" w:rsidR="00FA1A8F" w:rsidRDefault="00FA1A8F" w:rsidP="00FA1A8F">
      <w:pPr>
        <w:pStyle w:val="BodyText3"/>
        <w:numPr>
          <w:ilvl w:val="0"/>
          <w:numId w:val="32"/>
        </w:numPr>
        <w:tabs>
          <w:tab w:val="left" w:pos="600"/>
          <w:tab w:val="left" w:pos="1100"/>
        </w:tabs>
        <w:rPr>
          <w:rFonts w:cs="Arial"/>
          <w:bCs/>
          <w:sz w:val="24"/>
          <w:szCs w:val="24"/>
        </w:rPr>
      </w:pPr>
      <w:r>
        <w:rPr>
          <w:rFonts w:cs="Arial"/>
          <w:bCs/>
          <w:sz w:val="24"/>
          <w:szCs w:val="24"/>
        </w:rPr>
        <w:t>Complete the internal assessments during the leave period or prior to the leave date if possible.</w:t>
      </w:r>
    </w:p>
    <w:p w14:paraId="1381835E" w14:textId="77777777" w:rsidR="00FA1A8F" w:rsidRDefault="00FA1A8F" w:rsidP="00FA1A8F">
      <w:pPr>
        <w:pStyle w:val="BodyText3"/>
        <w:numPr>
          <w:ilvl w:val="0"/>
          <w:numId w:val="32"/>
        </w:numPr>
        <w:tabs>
          <w:tab w:val="left" w:pos="600"/>
          <w:tab w:val="left" w:pos="1100"/>
        </w:tabs>
        <w:rPr>
          <w:rFonts w:cs="Arial"/>
          <w:bCs/>
          <w:sz w:val="24"/>
          <w:szCs w:val="24"/>
        </w:rPr>
      </w:pPr>
      <w:r>
        <w:rPr>
          <w:rFonts w:cs="Arial"/>
          <w:bCs/>
          <w:sz w:val="24"/>
          <w:szCs w:val="24"/>
        </w:rPr>
        <w:t>Undertake another assessment at the appropriate time if it is offered.</w:t>
      </w:r>
    </w:p>
    <w:p w14:paraId="6A99657E" w14:textId="77777777" w:rsidR="00FA1A8F" w:rsidRDefault="00FA1A8F" w:rsidP="00FA1A8F">
      <w:pPr>
        <w:pStyle w:val="BodyText3"/>
        <w:numPr>
          <w:ilvl w:val="0"/>
          <w:numId w:val="32"/>
        </w:numPr>
        <w:tabs>
          <w:tab w:val="left" w:pos="600"/>
          <w:tab w:val="left" w:pos="1100"/>
        </w:tabs>
        <w:rPr>
          <w:rFonts w:cs="Arial"/>
          <w:bCs/>
          <w:sz w:val="24"/>
          <w:szCs w:val="24"/>
        </w:rPr>
      </w:pPr>
      <w:r>
        <w:rPr>
          <w:rFonts w:cs="Arial"/>
          <w:bCs/>
          <w:sz w:val="24"/>
          <w:szCs w:val="24"/>
        </w:rPr>
        <w:t>Have ‘NOT ACHIEVED’ reported to NZQA</w:t>
      </w:r>
    </w:p>
    <w:p w14:paraId="19D78365" w14:textId="5ED5ED2E" w:rsidR="00910791" w:rsidRPr="00FA1A8F" w:rsidRDefault="00FA1A8F" w:rsidP="001671F4">
      <w:pPr>
        <w:pStyle w:val="BodyText3"/>
        <w:tabs>
          <w:tab w:val="left" w:pos="600"/>
          <w:tab w:val="left" w:pos="1100"/>
        </w:tabs>
        <w:rPr>
          <w:rFonts w:cs="Arial"/>
          <w:b/>
          <w:bCs/>
          <w:sz w:val="24"/>
          <w:szCs w:val="24"/>
          <w:u w:val="single"/>
        </w:rPr>
      </w:pPr>
      <w:r w:rsidRPr="00FA1A8F">
        <w:rPr>
          <w:rFonts w:cs="Arial"/>
          <w:b/>
          <w:bCs/>
          <w:sz w:val="24"/>
          <w:szCs w:val="24"/>
          <w:u w:val="single"/>
        </w:rPr>
        <w:lastRenderedPageBreak/>
        <w:t>SUBMISSION OF ASSESSMENT WORK</w:t>
      </w:r>
    </w:p>
    <w:p w14:paraId="7BD86D63" w14:textId="77777777" w:rsidR="00FA1A8F" w:rsidRPr="008C1FC4" w:rsidRDefault="00FA1A8F" w:rsidP="001671F4">
      <w:pPr>
        <w:pStyle w:val="BodyText3"/>
        <w:tabs>
          <w:tab w:val="left" w:pos="600"/>
          <w:tab w:val="left" w:pos="1100"/>
        </w:tabs>
        <w:rPr>
          <w:rFonts w:cs="Arial"/>
          <w:b/>
          <w:bCs/>
        </w:rPr>
      </w:pPr>
    </w:p>
    <w:p w14:paraId="38E97BE8" w14:textId="77777777" w:rsidR="00910791" w:rsidRDefault="00AD4F6A" w:rsidP="001671F4">
      <w:pPr>
        <w:pStyle w:val="BodyText3"/>
        <w:tabs>
          <w:tab w:val="left" w:pos="600"/>
          <w:tab w:val="left" w:pos="1100"/>
        </w:tabs>
        <w:rPr>
          <w:rFonts w:cs="Arial"/>
          <w:bCs/>
          <w:sz w:val="24"/>
          <w:szCs w:val="24"/>
        </w:rPr>
      </w:pPr>
      <w:r>
        <w:rPr>
          <w:rFonts w:cs="Arial"/>
          <w:bCs/>
          <w:sz w:val="24"/>
          <w:szCs w:val="24"/>
        </w:rPr>
        <w:t>Students will submit work on or before t</w:t>
      </w:r>
      <w:r w:rsidR="00FA1A8F">
        <w:rPr>
          <w:rFonts w:cs="Arial"/>
          <w:bCs/>
          <w:sz w:val="24"/>
          <w:szCs w:val="24"/>
        </w:rPr>
        <w:t>he due date</w:t>
      </w:r>
      <w:r w:rsidR="000E5155">
        <w:rPr>
          <w:rFonts w:cs="Arial"/>
          <w:bCs/>
          <w:sz w:val="24"/>
          <w:szCs w:val="24"/>
        </w:rPr>
        <w:t xml:space="preserve"> to be considered for the awarding of internally assessed Achievement and Unit standards.</w:t>
      </w:r>
    </w:p>
    <w:p w14:paraId="365DA6EA" w14:textId="77777777" w:rsidR="00DC4750" w:rsidRDefault="00DC4750" w:rsidP="001671F4">
      <w:pPr>
        <w:pStyle w:val="BodyText3"/>
        <w:tabs>
          <w:tab w:val="left" w:pos="600"/>
          <w:tab w:val="left" w:pos="1100"/>
        </w:tabs>
        <w:rPr>
          <w:rFonts w:cs="Arial"/>
          <w:bCs/>
          <w:sz w:val="24"/>
          <w:szCs w:val="24"/>
        </w:rPr>
      </w:pPr>
    </w:p>
    <w:p w14:paraId="3512CCF8" w14:textId="77777777" w:rsidR="00F25813" w:rsidRDefault="00F25813" w:rsidP="001671F4">
      <w:pPr>
        <w:pStyle w:val="BodyText3"/>
        <w:tabs>
          <w:tab w:val="left" w:pos="600"/>
          <w:tab w:val="left" w:pos="1100"/>
        </w:tabs>
        <w:rPr>
          <w:rFonts w:cs="Arial"/>
          <w:bCs/>
          <w:sz w:val="24"/>
          <w:szCs w:val="24"/>
        </w:rPr>
      </w:pPr>
    </w:p>
    <w:p w14:paraId="43C02184" w14:textId="77777777" w:rsidR="00DC4750" w:rsidRDefault="00DC4750" w:rsidP="001671F4">
      <w:pPr>
        <w:pStyle w:val="BodyText3"/>
        <w:tabs>
          <w:tab w:val="left" w:pos="600"/>
          <w:tab w:val="left" w:pos="1100"/>
        </w:tabs>
        <w:rPr>
          <w:rFonts w:cs="Arial"/>
          <w:bCs/>
          <w:sz w:val="24"/>
          <w:szCs w:val="24"/>
        </w:rPr>
      </w:pPr>
    </w:p>
    <w:p w14:paraId="59CF5B9D" w14:textId="64A151C7" w:rsidR="00DC4750" w:rsidRDefault="00DC4750" w:rsidP="00DC4750">
      <w:pPr>
        <w:pStyle w:val="BodyText3"/>
        <w:tabs>
          <w:tab w:val="left" w:pos="600"/>
          <w:tab w:val="left" w:pos="1100"/>
        </w:tabs>
        <w:rPr>
          <w:rFonts w:cs="Arial"/>
          <w:b/>
          <w:bCs/>
          <w:sz w:val="24"/>
          <w:szCs w:val="24"/>
          <w:u w:val="single"/>
        </w:rPr>
      </w:pPr>
      <w:r>
        <w:rPr>
          <w:rFonts w:cs="Arial"/>
          <w:b/>
          <w:bCs/>
          <w:sz w:val="24"/>
          <w:szCs w:val="24"/>
          <w:u w:val="single"/>
        </w:rPr>
        <w:t xml:space="preserve">‘NOT ACHIEVED’ OR ‘NOT SUBMITTED’ WORK </w:t>
      </w:r>
    </w:p>
    <w:p w14:paraId="02FA86A8" w14:textId="77777777" w:rsidR="00DC4750" w:rsidRDefault="00DC4750" w:rsidP="00DC4750">
      <w:pPr>
        <w:pStyle w:val="BodyText3"/>
        <w:tabs>
          <w:tab w:val="left" w:pos="600"/>
          <w:tab w:val="left" w:pos="1100"/>
        </w:tabs>
        <w:rPr>
          <w:rFonts w:cs="Arial"/>
          <w:b/>
          <w:bCs/>
          <w:sz w:val="24"/>
          <w:szCs w:val="24"/>
          <w:u w:val="single"/>
        </w:rPr>
      </w:pPr>
    </w:p>
    <w:p w14:paraId="5CCC8283" w14:textId="4403433D" w:rsidR="00DC4750" w:rsidRDefault="00DC4750" w:rsidP="00DC4750">
      <w:pPr>
        <w:pStyle w:val="BodyText3"/>
        <w:tabs>
          <w:tab w:val="left" w:pos="600"/>
          <w:tab w:val="left" w:pos="1100"/>
        </w:tabs>
        <w:rPr>
          <w:rFonts w:cs="Arial"/>
          <w:sz w:val="24"/>
          <w:szCs w:val="24"/>
        </w:rPr>
      </w:pPr>
      <w:r>
        <w:rPr>
          <w:rFonts w:cs="Arial"/>
          <w:sz w:val="24"/>
          <w:szCs w:val="24"/>
        </w:rPr>
        <w:t>Parents and caregivers will be notified by an email letter from the subject teache</w:t>
      </w:r>
      <w:r w:rsidR="00F25813">
        <w:rPr>
          <w:rFonts w:cs="Arial"/>
          <w:sz w:val="24"/>
          <w:szCs w:val="24"/>
        </w:rPr>
        <w:t>r i</w:t>
      </w:r>
      <w:r>
        <w:rPr>
          <w:rFonts w:cs="Arial"/>
          <w:sz w:val="24"/>
          <w:szCs w:val="24"/>
        </w:rPr>
        <w:t>f a student receives a ‘Not Achieved’ or d</w:t>
      </w:r>
      <w:r w:rsidR="005B6A66">
        <w:rPr>
          <w:rFonts w:cs="Arial"/>
          <w:sz w:val="24"/>
          <w:szCs w:val="24"/>
        </w:rPr>
        <w:t>id</w:t>
      </w:r>
      <w:r>
        <w:rPr>
          <w:rFonts w:cs="Arial"/>
          <w:sz w:val="24"/>
          <w:szCs w:val="24"/>
        </w:rPr>
        <w:t xml:space="preserve"> not submit work for an assessment.</w:t>
      </w:r>
    </w:p>
    <w:p w14:paraId="70434061" w14:textId="77777777" w:rsidR="000E5155" w:rsidRDefault="000E5155" w:rsidP="001671F4">
      <w:pPr>
        <w:pStyle w:val="BodyText3"/>
        <w:tabs>
          <w:tab w:val="left" w:pos="600"/>
          <w:tab w:val="left" w:pos="1100"/>
        </w:tabs>
        <w:rPr>
          <w:rFonts w:cs="Arial"/>
          <w:b/>
          <w:bCs/>
          <w:sz w:val="4"/>
          <w:szCs w:val="12"/>
        </w:rPr>
      </w:pPr>
    </w:p>
    <w:p w14:paraId="28BEAA6A" w14:textId="77777777" w:rsidR="00F25813" w:rsidRDefault="00F25813" w:rsidP="001671F4">
      <w:pPr>
        <w:pStyle w:val="BodyText3"/>
        <w:tabs>
          <w:tab w:val="left" w:pos="600"/>
          <w:tab w:val="left" w:pos="1100"/>
        </w:tabs>
        <w:rPr>
          <w:rFonts w:cs="Arial"/>
          <w:b/>
          <w:bCs/>
          <w:sz w:val="4"/>
          <w:szCs w:val="12"/>
        </w:rPr>
      </w:pPr>
    </w:p>
    <w:p w14:paraId="5618C778" w14:textId="77777777" w:rsidR="001B7928" w:rsidRDefault="001B7928" w:rsidP="001671F4">
      <w:pPr>
        <w:pStyle w:val="BodyText3"/>
        <w:tabs>
          <w:tab w:val="left" w:pos="600"/>
          <w:tab w:val="left" w:pos="1100"/>
        </w:tabs>
        <w:rPr>
          <w:rFonts w:cs="Arial"/>
          <w:b/>
          <w:bCs/>
          <w:sz w:val="4"/>
          <w:szCs w:val="12"/>
        </w:rPr>
      </w:pPr>
    </w:p>
    <w:p w14:paraId="49B548AF" w14:textId="77777777" w:rsidR="001B7928" w:rsidRDefault="001B7928" w:rsidP="001671F4">
      <w:pPr>
        <w:pStyle w:val="BodyText3"/>
        <w:tabs>
          <w:tab w:val="left" w:pos="600"/>
          <w:tab w:val="left" w:pos="1100"/>
        </w:tabs>
        <w:rPr>
          <w:rFonts w:cs="Arial"/>
          <w:b/>
          <w:bCs/>
          <w:sz w:val="4"/>
          <w:szCs w:val="12"/>
        </w:rPr>
      </w:pPr>
    </w:p>
    <w:p w14:paraId="68B81830" w14:textId="77777777" w:rsidR="001B7928" w:rsidRPr="008C1FC4" w:rsidRDefault="001B7928" w:rsidP="001671F4">
      <w:pPr>
        <w:pStyle w:val="BodyText3"/>
        <w:tabs>
          <w:tab w:val="left" w:pos="600"/>
          <w:tab w:val="left" w:pos="1100"/>
        </w:tabs>
        <w:rPr>
          <w:rFonts w:cs="Arial"/>
          <w:b/>
          <w:bCs/>
          <w:sz w:val="4"/>
          <w:szCs w:val="12"/>
        </w:rPr>
      </w:pPr>
    </w:p>
    <w:p w14:paraId="5F09C5EB" w14:textId="77777777" w:rsidR="000E5155" w:rsidRPr="00FF2AE0" w:rsidRDefault="000E5155" w:rsidP="000E5155">
      <w:pPr>
        <w:pStyle w:val="Heading7"/>
        <w:rPr>
          <w:rFonts w:ascii="Arial" w:hAnsi="Arial" w:cs="Arial"/>
          <w:b/>
          <w:u w:val="single"/>
        </w:rPr>
      </w:pPr>
      <w:r w:rsidRPr="00FF2AE0">
        <w:rPr>
          <w:rFonts w:ascii="Arial" w:hAnsi="Arial" w:cs="Arial"/>
          <w:b/>
          <w:u w:val="single"/>
        </w:rPr>
        <w:t xml:space="preserve">FURTHER ASSESSMENT OPPORTUNITY </w:t>
      </w:r>
    </w:p>
    <w:p w14:paraId="14FAABCE" w14:textId="77777777" w:rsidR="000E5155" w:rsidRPr="008C1FC4" w:rsidRDefault="000E5155" w:rsidP="000E5155">
      <w:pPr>
        <w:rPr>
          <w:rFonts w:cs="Arial"/>
          <w:u w:val="single"/>
        </w:rPr>
      </w:pPr>
    </w:p>
    <w:p w14:paraId="6F9DB2BC" w14:textId="35CCCE56" w:rsidR="000E5155" w:rsidRDefault="000E5155" w:rsidP="000E5155">
      <w:pPr>
        <w:rPr>
          <w:rFonts w:cs="Arial"/>
          <w:sz w:val="24"/>
          <w:szCs w:val="24"/>
        </w:rPr>
      </w:pPr>
      <w:r w:rsidRPr="000E5155">
        <w:rPr>
          <w:rFonts w:cs="Arial"/>
          <w:b/>
          <w:sz w:val="24"/>
          <w:szCs w:val="24"/>
        </w:rPr>
        <w:t xml:space="preserve">A </w:t>
      </w:r>
      <w:r w:rsidRPr="000E5155">
        <w:rPr>
          <w:rFonts w:cs="Arial"/>
          <w:b/>
          <w:sz w:val="24"/>
          <w:szCs w:val="24"/>
          <w:u w:val="single"/>
        </w:rPr>
        <w:t>maximum</w:t>
      </w:r>
      <w:r w:rsidRPr="000E5155">
        <w:rPr>
          <w:rFonts w:cs="Arial"/>
          <w:b/>
          <w:sz w:val="24"/>
          <w:szCs w:val="24"/>
        </w:rPr>
        <w:t xml:space="preserve"> of one</w:t>
      </w:r>
      <w:r w:rsidRPr="000E5155">
        <w:rPr>
          <w:rFonts w:cs="Arial"/>
          <w:sz w:val="24"/>
          <w:szCs w:val="24"/>
        </w:rPr>
        <w:t xml:space="preserve"> further opportunity for assessment of a standard </w:t>
      </w:r>
      <w:r w:rsidR="0008623E">
        <w:rPr>
          <w:rFonts w:cs="Arial"/>
          <w:b/>
          <w:sz w:val="24"/>
          <w:szCs w:val="24"/>
        </w:rPr>
        <w:t>MAY</w:t>
      </w:r>
      <w:r w:rsidRPr="000E5155">
        <w:rPr>
          <w:rFonts w:cs="Arial"/>
          <w:sz w:val="24"/>
          <w:szCs w:val="24"/>
        </w:rPr>
        <w:t xml:space="preserve"> be provided.</w:t>
      </w:r>
    </w:p>
    <w:p w14:paraId="0FDEB948" w14:textId="77777777" w:rsidR="000E5155" w:rsidRPr="008C1FC4" w:rsidRDefault="000E5155" w:rsidP="000E5155">
      <w:pPr>
        <w:rPr>
          <w:rFonts w:cs="Arial"/>
        </w:rPr>
      </w:pPr>
    </w:p>
    <w:p w14:paraId="6E76B0AE" w14:textId="77777777" w:rsidR="000E5155" w:rsidRPr="00FF2AE0" w:rsidRDefault="000E5155" w:rsidP="000E5155">
      <w:pPr>
        <w:numPr>
          <w:ilvl w:val="0"/>
          <w:numId w:val="17"/>
        </w:numPr>
        <w:rPr>
          <w:rFonts w:cs="Arial"/>
          <w:sz w:val="24"/>
          <w:szCs w:val="24"/>
        </w:rPr>
      </w:pPr>
      <w:r w:rsidRPr="00FF2AE0">
        <w:rPr>
          <w:rFonts w:cs="Arial"/>
          <w:sz w:val="24"/>
          <w:szCs w:val="24"/>
        </w:rPr>
        <w:t xml:space="preserve">A further assessment opportunity occurs when a </w:t>
      </w:r>
      <w:r w:rsidRPr="00FF2AE0">
        <w:rPr>
          <w:rFonts w:cs="Arial"/>
          <w:sz w:val="24"/>
          <w:szCs w:val="24"/>
          <w:u w:val="single"/>
        </w:rPr>
        <w:t>new</w:t>
      </w:r>
      <w:r w:rsidRPr="00FF2AE0">
        <w:rPr>
          <w:rFonts w:cs="Arial"/>
          <w:sz w:val="24"/>
          <w:szCs w:val="24"/>
        </w:rPr>
        <w:t xml:space="preserve"> assessment is provided for students.  It is the school’s decision whether a further opportunity will be offered for any standard.  For some tasks, offering a further assessment opportunity will not be possible e.g.: field trips, </w:t>
      </w:r>
      <w:r w:rsidR="000F3012" w:rsidRPr="00FF2AE0">
        <w:rPr>
          <w:rFonts w:cs="Arial"/>
          <w:sz w:val="24"/>
          <w:szCs w:val="24"/>
        </w:rPr>
        <w:t>practical.</w:t>
      </w:r>
    </w:p>
    <w:p w14:paraId="5A6505E2" w14:textId="2E2C54C3" w:rsidR="000E5155" w:rsidRPr="00FF2AE0" w:rsidRDefault="000E5155" w:rsidP="000E5155">
      <w:pPr>
        <w:numPr>
          <w:ilvl w:val="0"/>
          <w:numId w:val="17"/>
        </w:numPr>
        <w:rPr>
          <w:rFonts w:cs="Arial"/>
          <w:sz w:val="24"/>
          <w:szCs w:val="24"/>
        </w:rPr>
      </w:pPr>
      <w:r w:rsidRPr="00FF2AE0">
        <w:rPr>
          <w:rFonts w:cs="Arial"/>
          <w:sz w:val="24"/>
          <w:szCs w:val="24"/>
        </w:rPr>
        <w:t>If a further opportunity for assessment is offered</w:t>
      </w:r>
      <w:r w:rsidRPr="00FF2AE0">
        <w:rPr>
          <w:rFonts w:cs="Arial"/>
          <w:b/>
          <w:sz w:val="24"/>
          <w:szCs w:val="24"/>
        </w:rPr>
        <w:t xml:space="preserve"> </w:t>
      </w:r>
      <w:r w:rsidRPr="00FF2AE0">
        <w:rPr>
          <w:rFonts w:cs="Arial"/>
          <w:sz w:val="24"/>
          <w:szCs w:val="24"/>
        </w:rPr>
        <w:t>to any student, it must be made available</w:t>
      </w:r>
      <w:r w:rsidRPr="00FF2AE0">
        <w:rPr>
          <w:rFonts w:cs="Arial"/>
          <w:b/>
          <w:sz w:val="24"/>
          <w:szCs w:val="24"/>
        </w:rPr>
        <w:t xml:space="preserve"> </w:t>
      </w:r>
      <w:r w:rsidRPr="00FF2AE0">
        <w:rPr>
          <w:rFonts w:cs="Arial"/>
          <w:sz w:val="24"/>
          <w:szCs w:val="24"/>
        </w:rPr>
        <w:t xml:space="preserve">to all students entered for that standard.  This is regardless of their performance on the first </w:t>
      </w:r>
      <w:r w:rsidR="005D0CF2" w:rsidRPr="00FF2AE0">
        <w:rPr>
          <w:rFonts w:cs="Arial"/>
          <w:sz w:val="24"/>
          <w:szCs w:val="24"/>
        </w:rPr>
        <w:t>opportunity.</w:t>
      </w:r>
    </w:p>
    <w:p w14:paraId="709FA6E9" w14:textId="07D43587" w:rsidR="000E5155" w:rsidRPr="00FF2AE0" w:rsidRDefault="000E5155" w:rsidP="000E5155">
      <w:pPr>
        <w:numPr>
          <w:ilvl w:val="0"/>
          <w:numId w:val="17"/>
        </w:numPr>
        <w:rPr>
          <w:rFonts w:cs="Arial"/>
          <w:sz w:val="24"/>
          <w:szCs w:val="24"/>
        </w:rPr>
      </w:pPr>
      <w:r w:rsidRPr="00FF2AE0">
        <w:rPr>
          <w:rFonts w:cs="Arial"/>
          <w:sz w:val="24"/>
          <w:szCs w:val="24"/>
        </w:rPr>
        <w:t>Students must be awarded the highest grade they have achieved over both opportunities</w:t>
      </w:r>
      <w:r w:rsidR="00751A23">
        <w:rPr>
          <w:rFonts w:cs="Arial"/>
          <w:sz w:val="24"/>
          <w:szCs w:val="24"/>
        </w:rPr>
        <w:t>.</w:t>
      </w:r>
    </w:p>
    <w:p w14:paraId="37D3237E" w14:textId="77777777" w:rsidR="00FB6373" w:rsidRDefault="00FB6373" w:rsidP="001671F4">
      <w:pPr>
        <w:pStyle w:val="BodyText3"/>
        <w:tabs>
          <w:tab w:val="left" w:pos="600"/>
          <w:tab w:val="left" w:pos="1100"/>
        </w:tabs>
        <w:rPr>
          <w:rFonts w:cs="Arial"/>
          <w:b/>
          <w:bCs/>
          <w:sz w:val="20"/>
          <w:szCs w:val="20"/>
        </w:rPr>
      </w:pPr>
    </w:p>
    <w:p w14:paraId="7A65F15C" w14:textId="77777777" w:rsidR="001B7928" w:rsidRDefault="001B7928" w:rsidP="001671F4">
      <w:pPr>
        <w:pStyle w:val="BodyText3"/>
        <w:tabs>
          <w:tab w:val="left" w:pos="600"/>
          <w:tab w:val="left" w:pos="1100"/>
        </w:tabs>
        <w:rPr>
          <w:rFonts w:cs="Arial"/>
          <w:b/>
          <w:bCs/>
          <w:sz w:val="20"/>
          <w:szCs w:val="20"/>
        </w:rPr>
      </w:pPr>
    </w:p>
    <w:p w14:paraId="19179099" w14:textId="77777777" w:rsidR="001B7928" w:rsidRPr="008C1FC4" w:rsidRDefault="001B7928" w:rsidP="001671F4">
      <w:pPr>
        <w:pStyle w:val="BodyText3"/>
        <w:tabs>
          <w:tab w:val="left" w:pos="600"/>
          <w:tab w:val="left" w:pos="1100"/>
        </w:tabs>
        <w:rPr>
          <w:rFonts w:cs="Arial"/>
          <w:b/>
          <w:bCs/>
          <w:sz w:val="20"/>
          <w:szCs w:val="20"/>
        </w:rPr>
      </w:pPr>
    </w:p>
    <w:p w14:paraId="3A057383" w14:textId="77777777" w:rsidR="000E5155" w:rsidRPr="00FF2AE0" w:rsidRDefault="000E5155" w:rsidP="000E5155">
      <w:pPr>
        <w:rPr>
          <w:rFonts w:cs="Arial"/>
          <w:b/>
          <w:sz w:val="24"/>
          <w:szCs w:val="24"/>
          <w:u w:val="single"/>
        </w:rPr>
      </w:pPr>
      <w:r w:rsidRPr="00FF2AE0">
        <w:rPr>
          <w:rFonts w:cs="Arial"/>
          <w:b/>
          <w:sz w:val="24"/>
          <w:szCs w:val="24"/>
          <w:u w:val="single"/>
        </w:rPr>
        <w:t>RESUBMISSION</w:t>
      </w:r>
    </w:p>
    <w:p w14:paraId="7E2D4127" w14:textId="77777777" w:rsidR="000E5155" w:rsidRPr="00FF2AE0" w:rsidRDefault="000E5155" w:rsidP="000E5155">
      <w:pPr>
        <w:rPr>
          <w:rFonts w:cs="Arial"/>
          <w:b/>
          <w:sz w:val="24"/>
          <w:szCs w:val="24"/>
          <w:u w:val="single"/>
        </w:rPr>
      </w:pPr>
    </w:p>
    <w:p w14:paraId="292969D5" w14:textId="64B80B1E" w:rsidR="000E5155" w:rsidRPr="008C1FC4" w:rsidRDefault="000E5155" w:rsidP="000E5155">
      <w:pPr>
        <w:rPr>
          <w:rFonts w:cs="Arial"/>
          <w:i/>
          <w:iCs/>
          <w:sz w:val="24"/>
          <w:szCs w:val="24"/>
        </w:rPr>
      </w:pPr>
      <w:r w:rsidRPr="000E5155">
        <w:rPr>
          <w:rFonts w:cs="Arial"/>
          <w:sz w:val="24"/>
          <w:szCs w:val="24"/>
        </w:rPr>
        <w:t xml:space="preserve">It is possible to get </w:t>
      </w:r>
      <w:r w:rsidRPr="000E5155">
        <w:rPr>
          <w:rFonts w:cs="Arial"/>
          <w:b/>
          <w:sz w:val="24"/>
          <w:szCs w:val="24"/>
        </w:rPr>
        <w:t>one opportunity</w:t>
      </w:r>
      <w:r w:rsidRPr="000E5155">
        <w:rPr>
          <w:rFonts w:cs="Arial"/>
          <w:sz w:val="24"/>
          <w:szCs w:val="24"/>
        </w:rPr>
        <w:t xml:space="preserve"> for resubmission of </w:t>
      </w:r>
      <w:r w:rsidR="008C1FC4">
        <w:rPr>
          <w:rFonts w:cs="Arial"/>
          <w:sz w:val="24"/>
          <w:szCs w:val="24"/>
        </w:rPr>
        <w:t xml:space="preserve">‘Not Achieved’ </w:t>
      </w:r>
      <w:r w:rsidRPr="000E5155">
        <w:rPr>
          <w:rFonts w:cs="Arial"/>
          <w:sz w:val="24"/>
          <w:szCs w:val="24"/>
        </w:rPr>
        <w:t>work against a certain standard</w:t>
      </w:r>
      <w:r w:rsidR="008C1FC4">
        <w:rPr>
          <w:rFonts w:cs="Arial"/>
          <w:sz w:val="24"/>
          <w:szCs w:val="24"/>
        </w:rPr>
        <w:t>. (</w:t>
      </w:r>
      <w:r w:rsidR="008C1FC4" w:rsidRPr="008C1FC4">
        <w:rPr>
          <w:rFonts w:cs="Arial"/>
          <w:i/>
          <w:iCs/>
          <w:sz w:val="24"/>
          <w:szCs w:val="24"/>
        </w:rPr>
        <w:t>You cannot get a resubmission for assessments you received an Achieved or Merit grade</w:t>
      </w:r>
      <w:r w:rsidR="008C1FC4">
        <w:rPr>
          <w:rFonts w:cs="Arial"/>
          <w:i/>
          <w:iCs/>
          <w:sz w:val="24"/>
          <w:szCs w:val="24"/>
        </w:rPr>
        <w:t>.</w:t>
      </w:r>
      <w:r w:rsidR="008C1FC4" w:rsidRPr="008C1FC4">
        <w:rPr>
          <w:rFonts w:cs="Arial"/>
          <w:i/>
          <w:iCs/>
          <w:sz w:val="24"/>
          <w:szCs w:val="24"/>
        </w:rPr>
        <w:t>)</w:t>
      </w:r>
    </w:p>
    <w:p w14:paraId="5A3024E0" w14:textId="77777777" w:rsidR="008C1FC4" w:rsidRDefault="008C1FC4" w:rsidP="008C1FC4">
      <w:pPr>
        <w:rPr>
          <w:rFonts w:cs="Arial"/>
          <w:sz w:val="24"/>
          <w:szCs w:val="24"/>
        </w:rPr>
      </w:pPr>
    </w:p>
    <w:p w14:paraId="5991042C" w14:textId="435CCCF8" w:rsidR="000E5155" w:rsidRDefault="000E5155" w:rsidP="000E5155">
      <w:pPr>
        <w:numPr>
          <w:ilvl w:val="0"/>
          <w:numId w:val="18"/>
        </w:numPr>
        <w:rPr>
          <w:rFonts w:cs="Arial"/>
          <w:sz w:val="24"/>
          <w:szCs w:val="24"/>
        </w:rPr>
      </w:pPr>
      <w:r w:rsidRPr="00FF2AE0">
        <w:rPr>
          <w:rFonts w:cs="Arial"/>
          <w:sz w:val="24"/>
          <w:szCs w:val="24"/>
        </w:rPr>
        <w:t>A resubmission opportunity should only be offered where a teacher judges that a mistake has been made by the student, which the student should be capable of discovering and quickly correcting themselves.</w:t>
      </w:r>
    </w:p>
    <w:p w14:paraId="2B59E91F" w14:textId="77777777" w:rsidR="000E5155" w:rsidRPr="00FF2AE0" w:rsidRDefault="000E5155" w:rsidP="000E5155">
      <w:pPr>
        <w:numPr>
          <w:ilvl w:val="0"/>
          <w:numId w:val="18"/>
        </w:numPr>
        <w:rPr>
          <w:rFonts w:cs="Arial"/>
          <w:sz w:val="24"/>
          <w:szCs w:val="24"/>
        </w:rPr>
      </w:pPr>
      <w:r>
        <w:rPr>
          <w:rFonts w:cs="Arial"/>
          <w:sz w:val="24"/>
          <w:szCs w:val="24"/>
        </w:rPr>
        <w:t>Resubmission does not need to be provided.</w:t>
      </w:r>
    </w:p>
    <w:p w14:paraId="33511BA3" w14:textId="77777777" w:rsidR="000E5155" w:rsidRPr="00FF2AE0" w:rsidRDefault="000E5155" w:rsidP="000E5155">
      <w:pPr>
        <w:numPr>
          <w:ilvl w:val="0"/>
          <w:numId w:val="18"/>
        </w:numPr>
        <w:rPr>
          <w:rFonts w:cs="Arial"/>
          <w:sz w:val="24"/>
          <w:szCs w:val="24"/>
        </w:rPr>
      </w:pPr>
      <w:r>
        <w:rPr>
          <w:rFonts w:cs="Arial"/>
          <w:sz w:val="24"/>
          <w:szCs w:val="24"/>
        </w:rPr>
        <w:t>If there is a lot to be completed or corrected, then it is not a resubmission.</w:t>
      </w:r>
    </w:p>
    <w:p w14:paraId="499DF9BB" w14:textId="77777777" w:rsidR="000E5155" w:rsidRPr="008C1FC4" w:rsidRDefault="000E5155" w:rsidP="001671F4">
      <w:pPr>
        <w:pStyle w:val="BodyText3"/>
        <w:tabs>
          <w:tab w:val="left" w:pos="600"/>
          <w:tab w:val="left" w:pos="1100"/>
        </w:tabs>
        <w:rPr>
          <w:rFonts w:cs="Arial"/>
          <w:b/>
          <w:bCs/>
        </w:rPr>
      </w:pPr>
    </w:p>
    <w:p w14:paraId="25A0A466" w14:textId="77777777" w:rsidR="001B7928" w:rsidRDefault="001B7928" w:rsidP="00FB6373">
      <w:pPr>
        <w:pStyle w:val="Heading7"/>
        <w:tabs>
          <w:tab w:val="left" w:pos="600"/>
        </w:tabs>
        <w:rPr>
          <w:rFonts w:ascii="Arial" w:hAnsi="Arial" w:cs="Arial"/>
          <w:b/>
          <w:u w:val="single"/>
        </w:rPr>
      </w:pPr>
    </w:p>
    <w:p w14:paraId="1C7B1C7C" w14:textId="77777777" w:rsidR="001B7928" w:rsidRDefault="001B7928" w:rsidP="00FB6373">
      <w:pPr>
        <w:pStyle w:val="Heading7"/>
        <w:tabs>
          <w:tab w:val="left" w:pos="600"/>
        </w:tabs>
        <w:rPr>
          <w:rFonts w:ascii="Arial" w:hAnsi="Arial" w:cs="Arial"/>
          <w:b/>
          <w:u w:val="single"/>
        </w:rPr>
      </w:pPr>
    </w:p>
    <w:p w14:paraId="41714899" w14:textId="77777777" w:rsidR="001B7928" w:rsidRDefault="001B7928" w:rsidP="00FB6373">
      <w:pPr>
        <w:pStyle w:val="Heading7"/>
        <w:tabs>
          <w:tab w:val="left" w:pos="600"/>
        </w:tabs>
        <w:rPr>
          <w:rFonts w:ascii="Arial" w:hAnsi="Arial" w:cs="Arial"/>
          <w:b/>
          <w:u w:val="single"/>
        </w:rPr>
      </w:pPr>
    </w:p>
    <w:p w14:paraId="4C8259A4" w14:textId="01E0027B" w:rsidR="00FB6373" w:rsidRPr="00FF2AE0" w:rsidRDefault="001B7928" w:rsidP="00FB6373">
      <w:pPr>
        <w:pStyle w:val="Heading7"/>
        <w:tabs>
          <w:tab w:val="left" w:pos="600"/>
        </w:tabs>
        <w:rPr>
          <w:rFonts w:ascii="Arial" w:hAnsi="Arial" w:cs="Arial"/>
          <w:b/>
          <w:u w:val="single"/>
        </w:rPr>
      </w:pPr>
      <w:r>
        <w:rPr>
          <w:rFonts w:ascii="Arial" w:hAnsi="Arial" w:cs="Arial"/>
          <w:b/>
          <w:u w:val="single"/>
        </w:rPr>
        <w:lastRenderedPageBreak/>
        <w:t>A</w:t>
      </w:r>
      <w:r w:rsidR="00FB6373" w:rsidRPr="00FF2AE0">
        <w:rPr>
          <w:rFonts w:ascii="Arial" w:hAnsi="Arial" w:cs="Arial"/>
          <w:b/>
          <w:u w:val="single"/>
        </w:rPr>
        <w:t>UTHENTICITY</w:t>
      </w:r>
      <w:r w:rsidR="00FB6373">
        <w:rPr>
          <w:rFonts w:ascii="Arial" w:hAnsi="Arial" w:cs="Arial"/>
          <w:b/>
          <w:u w:val="single"/>
        </w:rPr>
        <w:t xml:space="preserve"> </w:t>
      </w:r>
      <w:r w:rsidR="001B6CC6">
        <w:rPr>
          <w:rFonts w:ascii="Arial" w:hAnsi="Arial" w:cs="Arial"/>
          <w:b/>
          <w:u w:val="single"/>
        </w:rPr>
        <w:t>OF ASSESSEMENT</w:t>
      </w:r>
    </w:p>
    <w:p w14:paraId="3FB5D932" w14:textId="77777777" w:rsidR="00FB6373" w:rsidRPr="00FF2AE0" w:rsidRDefault="00FB6373" w:rsidP="00FB6373">
      <w:pPr>
        <w:tabs>
          <w:tab w:val="left" w:pos="600"/>
        </w:tabs>
        <w:rPr>
          <w:rFonts w:cs="Arial"/>
          <w:b/>
          <w:bCs/>
          <w:sz w:val="24"/>
          <w:szCs w:val="24"/>
        </w:rPr>
      </w:pPr>
    </w:p>
    <w:p w14:paraId="3E5A2D3A" w14:textId="77777777" w:rsidR="00FB6373" w:rsidRDefault="00FB6373" w:rsidP="00FB6373">
      <w:pPr>
        <w:pStyle w:val="BodyText3"/>
        <w:tabs>
          <w:tab w:val="left" w:pos="600"/>
        </w:tabs>
        <w:rPr>
          <w:rFonts w:cs="Arial"/>
          <w:sz w:val="24"/>
          <w:szCs w:val="24"/>
        </w:rPr>
      </w:pPr>
      <w:r w:rsidRPr="00FF2AE0">
        <w:rPr>
          <w:rFonts w:cs="Arial"/>
          <w:sz w:val="24"/>
          <w:szCs w:val="24"/>
        </w:rPr>
        <w:t xml:space="preserve">Authenticity means that the work a student presents for assessment must be his or her own work.  It must not be copied from information sources such as books, other students, or from information downloaded from the internet.  It is quite acceptable for students to discuss aspects of their assignment with friends, parents etc., and to access any information source such as the Web, books or other resources, as long as when it comes to </w:t>
      </w:r>
      <w:proofErr w:type="gramStart"/>
      <w:r w:rsidRPr="00FF2AE0">
        <w:rPr>
          <w:rFonts w:cs="Arial"/>
          <w:sz w:val="24"/>
          <w:szCs w:val="24"/>
        </w:rPr>
        <w:t>actually writing</w:t>
      </w:r>
      <w:proofErr w:type="gramEnd"/>
      <w:r w:rsidRPr="00FF2AE0">
        <w:rPr>
          <w:rFonts w:cs="Arial"/>
          <w:sz w:val="24"/>
          <w:szCs w:val="24"/>
        </w:rPr>
        <w:t xml:space="preserve"> their assignment, it is all their own work.</w:t>
      </w:r>
    </w:p>
    <w:p w14:paraId="4F1889A6" w14:textId="77777777" w:rsidR="008035C0" w:rsidRPr="00FF2AE0" w:rsidRDefault="008035C0" w:rsidP="00FB6373">
      <w:pPr>
        <w:pStyle w:val="BodyText3"/>
        <w:tabs>
          <w:tab w:val="left" w:pos="600"/>
        </w:tabs>
        <w:rPr>
          <w:rFonts w:cs="Arial"/>
          <w:sz w:val="24"/>
          <w:szCs w:val="24"/>
        </w:rPr>
      </w:pPr>
    </w:p>
    <w:p w14:paraId="2485F0A6" w14:textId="77777777" w:rsidR="00FB6373" w:rsidRDefault="00FB6373" w:rsidP="00FB6373">
      <w:pPr>
        <w:pStyle w:val="BodyText3"/>
        <w:tabs>
          <w:tab w:val="left" w:pos="600"/>
        </w:tabs>
        <w:rPr>
          <w:rFonts w:cs="Arial"/>
          <w:sz w:val="24"/>
          <w:szCs w:val="24"/>
        </w:rPr>
      </w:pPr>
      <w:r>
        <w:rPr>
          <w:rFonts w:cs="Arial"/>
          <w:sz w:val="24"/>
          <w:szCs w:val="24"/>
        </w:rPr>
        <w:t>Authenticity requirements may include a combination of:</w:t>
      </w:r>
    </w:p>
    <w:p w14:paraId="416DDD55" w14:textId="77777777" w:rsidR="00FB6373" w:rsidRDefault="00FB6373" w:rsidP="00FB6373">
      <w:pPr>
        <w:pStyle w:val="BodyText3"/>
        <w:numPr>
          <w:ilvl w:val="0"/>
          <w:numId w:val="35"/>
        </w:numPr>
        <w:tabs>
          <w:tab w:val="left" w:pos="600"/>
        </w:tabs>
        <w:rPr>
          <w:rFonts w:cs="Arial"/>
          <w:sz w:val="24"/>
          <w:szCs w:val="24"/>
        </w:rPr>
      </w:pPr>
      <w:r>
        <w:rPr>
          <w:rFonts w:cs="Arial"/>
          <w:sz w:val="24"/>
          <w:szCs w:val="24"/>
        </w:rPr>
        <w:t>Submission of draft notes / research notes / sketches etc.</w:t>
      </w:r>
    </w:p>
    <w:p w14:paraId="2ED0D53B" w14:textId="5E15576B" w:rsidR="00FB6373" w:rsidRDefault="00FB6373" w:rsidP="00FB6373">
      <w:pPr>
        <w:pStyle w:val="BodyText3"/>
        <w:numPr>
          <w:ilvl w:val="0"/>
          <w:numId w:val="35"/>
        </w:numPr>
        <w:tabs>
          <w:tab w:val="left" w:pos="600"/>
        </w:tabs>
        <w:rPr>
          <w:rFonts w:cs="Arial"/>
          <w:sz w:val="24"/>
          <w:szCs w:val="24"/>
        </w:rPr>
      </w:pPr>
      <w:r>
        <w:rPr>
          <w:rFonts w:cs="Arial"/>
          <w:sz w:val="24"/>
          <w:szCs w:val="24"/>
        </w:rPr>
        <w:t xml:space="preserve">Supervision / monitoring/ check pointing of in class work towards an </w:t>
      </w:r>
      <w:r w:rsidR="005D0CF2">
        <w:rPr>
          <w:rFonts w:cs="Arial"/>
          <w:sz w:val="24"/>
          <w:szCs w:val="24"/>
        </w:rPr>
        <w:t>assessment.</w:t>
      </w:r>
    </w:p>
    <w:p w14:paraId="1C90F9A0" w14:textId="77777777" w:rsidR="00FB6373" w:rsidRDefault="00AD4F6A" w:rsidP="00FB6373">
      <w:pPr>
        <w:pStyle w:val="BodyText3"/>
        <w:numPr>
          <w:ilvl w:val="0"/>
          <w:numId w:val="35"/>
        </w:numPr>
        <w:tabs>
          <w:tab w:val="left" w:pos="600"/>
        </w:tabs>
        <w:rPr>
          <w:rFonts w:cs="Arial"/>
          <w:sz w:val="24"/>
          <w:szCs w:val="24"/>
        </w:rPr>
      </w:pPr>
      <w:r>
        <w:rPr>
          <w:rFonts w:cs="Arial"/>
          <w:sz w:val="24"/>
          <w:szCs w:val="24"/>
        </w:rPr>
        <w:t>Completion</w:t>
      </w:r>
      <w:r w:rsidR="00FB6373">
        <w:rPr>
          <w:rFonts w:cs="Arial"/>
          <w:sz w:val="24"/>
          <w:szCs w:val="24"/>
        </w:rPr>
        <w:t xml:space="preserve"> of assessment work in class</w:t>
      </w:r>
    </w:p>
    <w:p w14:paraId="00C523A7" w14:textId="77777777" w:rsidR="00FB6373" w:rsidRDefault="00FB6373" w:rsidP="00FB6373">
      <w:pPr>
        <w:pStyle w:val="BodyText3"/>
        <w:numPr>
          <w:ilvl w:val="0"/>
          <w:numId w:val="35"/>
        </w:numPr>
        <w:tabs>
          <w:tab w:val="left" w:pos="600"/>
        </w:tabs>
        <w:rPr>
          <w:rFonts w:cs="Arial"/>
          <w:sz w:val="24"/>
          <w:szCs w:val="24"/>
        </w:rPr>
      </w:pPr>
      <w:r>
        <w:rPr>
          <w:rFonts w:cs="Arial"/>
          <w:sz w:val="24"/>
          <w:szCs w:val="24"/>
        </w:rPr>
        <w:t>Completion of assessment under test conditions</w:t>
      </w:r>
    </w:p>
    <w:p w14:paraId="25F57DCF" w14:textId="753FA6EE" w:rsidR="00FB6373" w:rsidRDefault="00FB6373" w:rsidP="00FB6373">
      <w:pPr>
        <w:pStyle w:val="BodyText3"/>
        <w:numPr>
          <w:ilvl w:val="0"/>
          <w:numId w:val="35"/>
        </w:numPr>
        <w:tabs>
          <w:tab w:val="left" w:pos="600"/>
        </w:tabs>
        <w:rPr>
          <w:rFonts w:cs="Arial"/>
          <w:sz w:val="24"/>
          <w:szCs w:val="24"/>
        </w:rPr>
      </w:pPr>
      <w:r>
        <w:rPr>
          <w:rFonts w:cs="Arial"/>
          <w:sz w:val="24"/>
          <w:szCs w:val="24"/>
        </w:rPr>
        <w:t xml:space="preserve">Staff/student conferences to establish a student’s understanding of content and process relating to an assessment </w:t>
      </w:r>
      <w:r w:rsidR="005D0CF2">
        <w:rPr>
          <w:rFonts w:cs="Arial"/>
          <w:sz w:val="24"/>
          <w:szCs w:val="24"/>
        </w:rPr>
        <w:t>activity.</w:t>
      </w:r>
    </w:p>
    <w:p w14:paraId="55E83442" w14:textId="3F0EFF45" w:rsidR="00FB6373" w:rsidRDefault="001B6CC6" w:rsidP="00FB6373">
      <w:pPr>
        <w:pStyle w:val="BodyText3"/>
        <w:numPr>
          <w:ilvl w:val="0"/>
          <w:numId w:val="35"/>
        </w:numPr>
        <w:tabs>
          <w:tab w:val="left" w:pos="600"/>
        </w:tabs>
        <w:rPr>
          <w:rFonts w:cs="Arial"/>
          <w:sz w:val="24"/>
          <w:szCs w:val="24"/>
        </w:rPr>
      </w:pPr>
      <w:r>
        <w:rPr>
          <w:rFonts w:cs="Arial"/>
          <w:sz w:val="24"/>
          <w:szCs w:val="24"/>
        </w:rPr>
        <w:t xml:space="preserve">Acknowledgment of all sources used in </w:t>
      </w:r>
      <w:r w:rsidR="005D0CF2">
        <w:rPr>
          <w:rFonts w:cs="Arial"/>
          <w:sz w:val="24"/>
          <w:szCs w:val="24"/>
        </w:rPr>
        <w:t>bibliography.</w:t>
      </w:r>
    </w:p>
    <w:p w14:paraId="4829A6F3" w14:textId="77777777" w:rsidR="001B6CC6" w:rsidRDefault="001B6CC6" w:rsidP="00FB6373">
      <w:pPr>
        <w:pStyle w:val="BodyText3"/>
        <w:numPr>
          <w:ilvl w:val="0"/>
          <w:numId w:val="35"/>
        </w:numPr>
        <w:tabs>
          <w:tab w:val="left" w:pos="600"/>
        </w:tabs>
        <w:rPr>
          <w:rFonts w:cs="Arial"/>
          <w:sz w:val="24"/>
          <w:szCs w:val="24"/>
        </w:rPr>
      </w:pPr>
      <w:r>
        <w:rPr>
          <w:rFonts w:cs="Arial"/>
          <w:sz w:val="24"/>
          <w:szCs w:val="24"/>
        </w:rPr>
        <w:t>Teacher knowledge of individual student strengths and weakness</w:t>
      </w:r>
    </w:p>
    <w:p w14:paraId="1FEAFB56" w14:textId="77777777" w:rsidR="008035C0" w:rsidRDefault="008035C0" w:rsidP="008035C0">
      <w:pPr>
        <w:pStyle w:val="BodyText3"/>
        <w:tabs>
          <w:tab w:val="left" w:pos="600"/>
        </w:tabs>
        <w:ind w:left="720"/>
        <w:rPr>
          <w:rFonts w:cs="Arial"/>
          <w:sz w:val="24"/>
          <w:szCs w:val="24"/>
        </w:rPr>
      </w:pPr>
    </w:p>
    <w:p w14:paraId="1160402E" w14:textId="77777777" w:rsidR="008035C0" w:rsidRDefault="008035C0" w:rsidP="008035C0">
      <w:pPr>
        <w:pStyle w:val="BodyText3"/>
        <w:tabs>
          <w:tab w:val="left" w:pos="600"/>
        </w:tabs>
        <w:ind w:left="720"/>
        <w:rPr>
          <w:rFonts w:cs="Arial"/>
          <w:sz w:val="24"/>
          <w:szCs w:val="24"/>
        </w:rPr>
      </w:pPr>
    </w:p>
    <w:p w14:paraId="00F687B5" w14:textId="12E6C371" w:rsidR="001B6CC6" w:rsidRPr="00FF2AE0" w:rsidRDefault="001B6CC6" w:rsidP="001B6CC6">
      <w:pPr>
        <w:pStyle w:val="Heading7"/>
        <w:tabs>
          <w:tab w:val="left" w:pos="600"/>
        </w:tabs>
        <w:rPr>
          <w:rFonts w:ascii="Arial" w:hAnsi="Arial" w:cs="Arial"/>
          <w:b/>
          <w:u w:val="single"/>
        </w:rPr>
      </w:pPr>
      <w:r w:rsidRPr="00FF2AE0">
        <w:rPr>
          <w:rFonts w:ascii="Arial" w:hAnsi="Arial" w:cs="Arial"/>
          <w:b/>
          <w:u w:val="single"/>
        </w:rPr>
        <w:t xml:space="preserve">BREACH OF ASSESSMENT RULES </w:t>
      </w:r>
      <w:r w:rsidR="00467901">
        <w:rPr>
          <w:rFonts w:ascii="Arial" w:hAnsi="Arial" w:cs="Arial"/>
          <w:b/>
          <w:u w:val="single"/>
        </w:rPr>
        <w:t>– PLAGIARISM</w:t>
      </w:r>
    </w:p>
    <w:p w14:paraId="0CC0CC8D" w14:textId="77777777" w:rsidR="001B6CC6" w:rsidRPr="00FF2AE0" w:rsidRDefault="001B6CC6" w:rsidP="001B6CC6">
      <w:pPr>
        <w:rPr>
          <w:sz w:val="24"/>
          <w:szCs w:val="24"/>
        </w:rPr>
      </w:pPr>
    </w:p>
    <w:p w14:paraId="5B73EDA0" w14:textId="77777777" w:rsidR="001B6CC6" w:rsidRPr="00FF2AE0" w:rsidRDefault="001B6CC6" w:rsidP="001B6CC6">
      <w:pPr>
        <w:tabs>
          <w:tab w:val="left" w:pos="500"/>
          <w:tab w:val="left" w:pos="567"/>
        </w:tabs>
        <w:rPr>
          <w:rFonts w:cs="Arial"/>
          <w:sz w:val="24"/>
          <w:szCs w:val="24"/>
        </w:rPr>
      </w:pPr>
      <w:r>
        <w:rPr>
          <w:rFonts w:cs="Arial"/>
          <w:sz w:val="24"/>
          <w:szCs w:val="24"/>
        </w:rPr>
        <w:t>C</w:t>
      </w:r>
      <w:r w:rsidRPr="00FF2AE0">
        <w:rPr>
          <w:rFonts w:cs="Arial"/>
          <w:sz w:val="24"/>
          <w:szCs w:val="24"/>
        </w:rPr>
        <w:t>heating in research work, projects, tests and examinations could include</w:t>
      </w:r>
      <w:r>
        <w:rPr>
          <w:rFonts w:cs="Arial"/>
          <w:sz w:val="24"/>
          <w:szCs w:val="24"/>
        </w:rPr>
        <w:t>:</w:t>
      </w:r>
    </w:p>
    <w:p w14:paraId="09700582" w14:textId="77777777" w:rsidR="001B6CC6" w:rsidRPr="00FF2AE0" w:rsidRDefault="001B6CC6" w:rsidP="001B6CC6">
      <w:pPr>
        <w:tabs>
          <w:tab w:val="left" w:pos="500"/>
          <w:tab w:val="left" w:pos="567"/>
        </w:tabs>
        <w:ind w:left="500"/>
        <w:rPr>
          <w:rFonts w:cs="Arial"/>
          <w:sz w:val="24"/>
          <w:szCs w:val="24"/>
        </w:rPr>
      </w:pPr>
    </w:p>
    <w:p w14:paraId="298FF716" w14:textId="77777777" w:rsidR="001B6CC6" w:rsidRPr="00FF2AE0" w:rsidRDefault="001B6CC6" w:rsidP="001B6CC6">
      <w:pPr>
        <w:numPr>
          <w:ilvl w:val="0"/>
          <w:numId w:val="6"/>
        </w:numPr>
        <w:tabs>
          <w:tab w:val="left" w:pos="500"/>
          <w:tab w:val="left" w:pos="567"/>
          <w:tab w:val="left" w:pos="1100"/>
        </w:tabs>
        <w:ind w:left="500" w:firstLine="0"/>
        <w:rPr>
          <w:rFonts w:cs="Arial"/>
          <w:sz w:val="24"/>
          <w:szCs w:val="24"/>
        </w:rPr>
      </w:pPr>
      <w:r w:rsidRPr="00FF2AE0">
        <w:rPr>
          <w:rFonts w:cs="Arial"/>
          <w:sz w:val="24"/>
          <w:szCs w:val="24"/>
        </w:rPr>
        <w:t>bringing in subject material to a test or examination either in hard</w:t>
      </w:r>
    </w:p>
    <w:p w14:paraId="1306DCF0" w14:textId="652F90DC" w:rsidR="001B6CC6" w:rsidRPr="00FF2AE0" w:rsidRDefault="001B6CC6" w:rsidP="001B6CC6">
      <w:pPr>
        <w:tabs>
          <w:tab w:val="left" w:pos="500"/>
          <w:tab w:val="left" w:pos="567"/>
          <w:tab w:val="left" w:pos="1100"/>
        </w:tabs>
        <w:ind w:left="500"/>
        <w:rPr>
          <w:rFonts w:cs="Arial"/>
          <w:sz w:val="24"/>
          <w:szCs w:val="24"/>
        </w:rPr>
      </w:pPr>
      <w:r w:rsidRPr="00FF2AE0">
        <w:rPr>
          <w:rFonts w:cs="Arial"/>
          <w:sz w:val="24"/>
          <w:szCs w:val="24"/>
        </w:rPr>
        <w:t xml:space="preserve">        copy or </w:t>
      </w:r>
      <w:r w:rsidR="005D0CF2" w:rsidRPr="00FF2AE0">
        <w:rPr>
          <w:rFonts w:cs="Arial"/>
          <w:sz w:val="24"/>
          <w:szCs w:val="24"/>
        </w:rPr>
        <w:t>electronically.</w:t>
      </w:r>
    </w:p>
    <w:p w14:paraId="0956A3C8" w14:textId="77777777" w:rsidR="001B6CC6" w:rsidRPr="00FF2AE0" w:rsidRDefault="001B6CC6" w:rsidP="001B6CC6">
      <w:pPr>
        <w:tabs>
          <w:tab w:val="left" w:pos="500"/>
          <w:tab w:val="left" w:pos="567"/>
          <w:tab w:val="left" w:pos="1100"/>
        </w:tabs>
        <w:ind w:left="500"/>
        <w:rPr>
          <w:rFonts w:cs="Arial"/>
          <w:sz w:val="24"/>
          <w:szCs w:val="24"/>
        </w:rPr>
      </w:pPr>
    </w:p>
    <w:p w14:paraId="5BD5D2CC" w14:textId="77777777" w:rsidR="00AC10C3" w:rsidRDefault="00AC10C3" w:rsidP="00AC10C3">
      <w:pPr>
        <w:numPr>
          <w:ilvl w:val="0"/>
          <w:numId w:val="6"/>
        </w:numPr>
        <w:tabs>
          <w:tab w:val="clear" w:pos="2542"/>
          <w:tab w:val="left" w:pos="500"/>
          <w:tab w:val="left" w:pos="567"/>
          <w:tab w:val="num" w:pos="1100"/>
        </w:tabs>
        <w:ind w:left="1100" w:hanging="600"/>
        <w:rPr>
          <w:rFonts w:cs="Arial"/>
          <w:sz w:val="24"/>
          <w:szCs w:val="24"/>
        </w:rPr>
      </w:pPr>
      <w:r w:rsidRPr="00FF2AE0">
        <w:rPr>
          <w:rFonts w:cs="Arial"/>
          <w:sz w:val="24"/>
          <w:szCs w:val="24"/>
        </w:rPr>
        <w:t>verbal, written communication and/or texting, with another student during the assessment</w:t>
      </w:r>
    </w:p>
    <w:p w14:paraId="3504BD38" w14:textId="77777777" w:rsidR="00AC10C3" w:rsidRPr="00FF2AE0" w:rsidRDefault="00AC10C3" w:rsidP="00AC10C3">
      <w:pPr>
        <w:tabs>
          <w:tab w:val="left" w:pos="500"/>
          <w:tab w:val="left" w:pos="567"/>
        </w:tabs>
        <w:ind w:left="1100"/>
        <w:rPr>
          <w:rFonts w:cs="Arial"/>
          <w:sz w:val="24"/>
          <w:szCs w:val="24"/>
        </w:rPr>
      </w:pPr>
    </w:p>
    <w:p w14:paraId="11DBD068" w14:textId="77777777" w:rsidR="001B6CC6" w:rsidRPr="00FF2AE0" w:rsidRDefault="001B6CC6" w:rsidP="001B6CC6">
      <w:pPr>
        <w:numPr>
          <w:ilvl w:val="0"/>
          <w:numId w:val="6"/>
        </w:numPr>
        <w:tabs>
          <w:tab w:val="left" w:pos="500"/>
          <w:tab w:val="left" w:pos="567"/>
          <w:tab w:val="left" w:pos="1100"/>
        </w:tabs>
        <w:ind w:left="500" w:firstLine="0"/>
        <w:rPr>
          <w:rFonts w:cs="Arial"/>
          <w:sz w:val="24"/>
          <w:szCs w:val="24"/>
        </w:rPr>
      </w:pPr>
      <w:r w:rsidRPr="00FF2AE0">
        <w:rPr>
          <w:rFonts w:cs="Arial"/>
          <w:sz w:val="24"/>
          <w:szCs w:val="24"/>
        </w:rPr>
        <w:t>copying of other students’ work</w:t>
      </w:r>
    </w:p>
    <w:p w14:paraId="38D6EF10" w14:textId="77777777" w:rsidR="001B6CC6" w:rsidRPr="00FF2AE0" w:rsidRDefault="001B6CC6" w:rsidP="001B6CC6">
      <w:pPr>
        <w:tabs>
          <w:tab w:val="left" w:pos="500"/>
          <w:tab w:val="left" w:pos="567"/>
          <w:tab w:val="left" w:pos="1100"/>
        </w:tabs>
        <w:ind w:left="500"/>
        <w:rPr>
          <w:rFonts w:cs="Arial"/>
          <w:sz w:val="24"/>
          <w:szCs w:val="24"/>
        </w:rPr>
      </w:pPr>
    </w:p>
    <w:p w14:paraId="289E0504" w14:textId="77777777" w:rsidR="001B6CC6" w:rsidRDefault="00AC10C3" w:rsidP="001B6CC6">
      <w:pPr>
        <w:numPr>
          <w:ilvl w:val="0"/>
          <w:numId w:val="6"/>
        </w:numPr>
        <w:tabs>
          <w:tab w:val="left" w:pos="500"/>
          <w:tab w:val="left" w:pos="567"/>
          <w:tab w:val="left" w:pos="1100"/>
        </w:tabs>
        <w:ind w:left="500" w:firstLine="0"/>
        <w:rPr>
          <w:rFonts w:cs="Arial"/>
          <w:sz w:val="24"/>
          <w:szCs w:val="24"/>
        </w:rPr>
      </w:pPr>
      <w:r>
        <w:rPr>
          <w:rFonts w:cs="Arial"/>
          <w:sz w:val="24"/>
          <w:szCs w:val="24"/>
        </w:rPr>
        <w:t>sharing work with other students’</w:t>
      </w:r>
    </w:p>
    <w:p w14:paraId="513339E0" w14:textId="77777777" w:rsidR="00AD4F6A" w:rsidRDefault="00AD4F6A" w:rsidP="00AD4F6A">
      <w:pPr>
        <w:pStyle w:val="ListParagraph"/>
        <w:rPr>
          <w:rFonts w:cs="Arial"/>
          <w:sz w:val="24"/>
          <w:szCs w:val="24"/>
        </w:rPr>
      </w:pPr>
    </w:p>
    <w:p w14:paraId="354034E5" w14:textId="77777777" w:rsidR="00AD4F6A" w:rsidRDefault="00AD4F6A" w:rsidP="001B6CC6">
      <w:pPr>
        <w:numPr>
          <w:ilvl w:val="0"/>
          <w:numId w:val="6"/>
        </w:numPr>
        <w:tabs>
          <w:tab w:val="left" w:pos="500"/>
          <w:tab w:val="left" w:pos="567"/>
          <w:tab w:val="left" w:pos="1100"/>
        </w:tabs>
        <w:ind w:left="500" w:firstLine="0"/>
        <w:rPr>
          <w:rFonts w:cs="Arial"/>
          <w:sz w:val="24"/>
          <w:szCs w:val="24"/>
        </w:rPr>
      </w:pPr>
      <w:r>
        <w:rPr>
          <w:rFonts w:cs="Arial"/>
          <w:sz w:val="24"/>
          <w:szCs w:val="24"/>
        </w:rPr>
        <w:t>hindering the work of others.</w:t>
      </w:r>
    </w:p>
    <w:p w14:paraId="7B3A0BF5" w14:textId="77777777" w:rsidR="00A1113B" w:rsidRDefault="00A1113B" w:rsidP="00A1113B">
      <w:pPr>
        <w:pStyle w:val="ListParagraph"/>
        <w:rPr>
          <w:rFonts w:cs="Arial"/>
          <w:sz w:val="24"/>
          <w:szCs w:val="24"/>
        </w:rPr>
      </w:pPr>
    </w:p>
    <w:p w14:paraId="7CE99CE1" w14:textId="77777777" w:rsidR="00A1113B" w:rsidRDefault="00A1113B" w:rsidP="00A1113B">
      <w:pPr>
        <w:tabs>
          <w:tab w:val="left" w:pos="500"/>
          <w:tab w:val="left" w:pos="567"/>
          <w:tab w:val="left" w:pos="1100"/>
        </w:tabs>
        <w:rPr>
          <w:rFonts w:cs="Arial"/>
          <w:sz w:val="24"/>
          <w:szCs w:val="24"/>
          <w:u w:val="single"/>
        </w:rPr>
      </w:pPr>
      <w:r w:rsidRPr="009853D7">
        <w:rPr>
          <w:rFonts w:cs="Arial"/>
          <w:sz w:val="24"/>
          <w:szCs w:val="24"/>
          <w:u w:val="single"/>
        </w:rPr>
        <w:t>Submitting information or material that is not your own is PLAGIARISM – a serious form of cheating and will result in NOT ACHIEVED reported to NZQA for the assessment.</w:t>
      </w:r>
    </w:p>
    <w:p w14:paraId="31146804" w14:textId="77777777" w:rsidR="003106DB" w:rsidRDefault="003106DB" w:rsidP="00A1113B">
      <w:pPr>
        <w:tabs>
          <w:tab w:val="left" w:pos="500"/>
          <w:tab w:val="left" w:pos="567"/>
          <w:tab w:val="left" w:pos="1100"/>
        </w:tabs>
        <w:rPr>
          <w:rFonts w:cs="Arial"/>
          <w:sz w:val="24"/>
          <w:szCs w:val="24"/>
          <w:u w:val="single"/>
        </w:rPr>
      </w:pPr>
    </w:p>
    <w:p w14:paraId="1F536400" w14:textId="77777777" w:rsidR="003106DB" w:rsidRDefault="003106DB" w:rsidP="00A1113B">
      <w:pPr>
        <w:tabs>
          <w:tab w:val="left" w:pos="500"/>
          <w:tab w:val="left" w:pos="567"/>
          <w:tab w:val="left" w:pos="1100"/>
        </w:tabs>
        <w:rPr>
          <w:rFonts w:cs="Arial"/>
          <w:sz w:val="24"/>
          <w:szCs w:val="24"/>
          <w:u w:val="single"/>
        </w:rPr>
      </w:pPr>
    </w:p>
    <w:p w14:paraId="02973FEA" w14:textId="77777777" w:rsidR="008035C0" w:rsidRDefault="008035C0" w:rsidP="00A1113B">
      <w:pPr>
        <w:tabs>
          <w:tab w:val="left" w:pos="500"/>
          <w:tab w:val="left" w:pos="567"/>
          <w:tab w:val="left" w:pos="1100"/>
        </w:tabs>
        <w:rPr>
          <w:rFonts w:cs="Arial"/>
          <w:sz w:val="24"/>
          <w:szCs w:val="24"/>
          <w:u w:val="single"/>
        </w:rPr>
      </w:pPr>
    </w:p>
    <w:p w14:paraId="473981AF" w14:textId="77777777" w:rsidR="008035C0" w:rsidRDefault="008035C0" w:rsidP="00A1113B">
      <w:pPr>
        <w:tabs>
          <w:tab w:val="left" w:pos="500"/>
          <w:tab w:val="left" w:pos="567"/>
          <w:tab w:val="left" w:pos="1100"/>
        </w:tabs>
        <w:rPr>
          <w:rFonts w:cs="Arial"/>
          <w:sz w:val="24"/>
          <w:szCs w:val="24"/>
          <w:u w:val="single"/>
        </w:rPr>
      </w:pPr>
    </w:p>
    <w:p w14:paraId="66109255" w14:textId="77777777" w:rsidR="008035C0" w:rsidRDefault="008035C0" w:rsidP="00A1113B">
      <w:pPr>
        <w:tabs>
          <w:tab w:val="left" w:pos="500"/>
          <w:tab w:val="left" w:pos="567"/>
          <w:tab w:val="left" w:pos="1100"/>
        </w:tabs>
        <w:rPr>
          <w:rFonts w:cs="Arial"/>
          <w:sz w:val="24"/>
          <w:szCs w:val="24"/>
          <w:u w:val="single"/>
        </w:rPr>
      </w:pPr>
    </w:p>
    <w:p w14:paraId="0D75F9A8" w14:textId="77777777" w:rsidR="008035C0" w:rsidRDefault="008035C0" w:rsidP="00A1113B">
      <w:pPr>
        <w:tabs>
          <w:tab w:val="left" w:pos="500"/>
          <w:tab w:val="left" w:pos="567"/>
          <w:tab w:val="left" w:pos="1100"/>
        </w:tabs>
        <w:rPr>
          <w:rFonts w:cs="Arial"/>
          <w:sz w:val="24"/>
          <w:szCs w:val="24"/>
          <w:u w:val="single"/>
        </w:rPr>
      </w:pPr>
    </w:p>
    <w:p w14:paraId="0864703B" w14:textId="77777777" w:rsidR="008035C0" w:rsidRDefault="008035C0" w:rsidP="00A1113B">
      <w:pPr>
        <w:tabs>
          <w:tab w:val="left" w:pos="500"/>
          <w:tab w:val="left" w:pos="567"/>
          <w:tab w:val="left" w:pos="1100"/>
        </w:tabs>
        <w:rPr>
          <w:rFonts w:cs="Arial"/>
          <w:sz w:val="24"/>
          <w:szCs w:val="24"/>
          <w:u w:val="single"/>
        </w:rPr>
      </w:pPr>
    </w:p>
    <w:p w14:paraId="7197EA7B" w14:textId="77777777" w:rsidR="008035C0" w:rsidRDefault="008035C0" w:rsidP="00A1113B">
      <w:pPr>
        <w:tabs>
          <w:tab w:val="left" w:pos="500"/>
          <w:tab w:val="left" w:pos="567"/>
          <w:tab w:val="left" w:pos="1100"/>
        </w:tabs>
        <w:rPr>
          <w:rFonts w:cs="Arial"/>
          <w:sz w:val="24"/>
          <w:szCs w:val="24"/>
          <w:u w:val="single"/>
        </w:rPr>
      </w:pPr>
    </w:p>
    <w:p w14:paraId="0BF56D56" w14:textId="77777777" w:rsidR="008035C0" w:rsidRDefault="008035C0" w:rsidP="00A1113B">
      <w:pPr>
        <w:tabs>
          <w:tab w:val="left" w:pos="500"/>
          <w:tab w:val="left" w:pos="567"/>
          <w:tab w:val="left" w:pos="1100"/>
        </w:tabs>
        <w:rPr>
          <w:rFonts w:cs="Arial"/>
          <w:sz w:val="24"/>
          <w:szCs w:val="24"/>
          <w:u w:val="single"/>
        </w:rPr>
      </w:pPr>
    </w:p>
    <w:p w14:paraId="16D52269" w14:textId="5041D58C" w:rsidR="003106DB" w:rsidRDefault="007C3F9E" w:rsidP="00A1113B">
      <w:pPr>
        <w:tabs>
          <w:tab w:val="left" w:pos="500"/>
          <w:tab w:val="left" w:pos="567"/>
          <w:tab w:val="left" w:pos="1100"/>
        </w:tabs>
        <w:rPr>
          <w:rFonts w:cs="Arial"/>
          <w:sz w:val="24"/>
          <w:szCs w:val="24"/>
        </w:rPr>
      </w:pPr>
      <w:r>
        <w:rPr>
          <w:rFonts w:cs="Arial"/>
          <w:sz w:val="24"/>
          <w:szCs w:val="24"/>
        </w:rPr>
        <w:lastRenderedPageBreak/>
        <w:t xml:space="preserve">The five most common </w:t>
      </w:r>
      <w:r w:rsidR="00BE5AEE">
        <w:rPr>
          <w:rFonts w:cs="Arial"/>
          <w:sz w:val="24"/>
          <w:szCs w:val="24"/>
        </w:rPr>
        <w:t xml:space="preserve">types of </w:t>
      </w:r>
      <w:r w:rsidR="003106DB">
        <w:rPr>
          <w:rFonts w:cs="Arial"/>
          <w:sz w:val="24"/>
          <w:szCs w:val="24"/>
        </w:rPr>
        <w:t xml:space="preserve">Plagiarism </w:t>
      </w:r>
      <w:r w:rsidR="00BE5AEE">
        <w:rPr>
          <w:rFonts w:cs="Arial"/>
          <w:sz w:val="24"/>
          <w:szCs w:val="24"/>
        </w:rPr>
        <w:t>are</w:t>
      </w:r>
      <w:r w:rsidR="003106DB">
        <w:rPr>
          <w:rFonts w:cs="Arial"/>
          <w:sz w:val="24"/>
          <w:szCs w:val="24"/>
        </w:rPr>
        <w:t>:</w:t>
      </w:r>
    </w:p>
    <w:p w14:paraId="03E690B2" w14:textId="77777777" w:rsidR="00BE5AEE" w:rsidRDefault="00BE5AEE" w:rsidP="00A1113B">
      <w:pPr>
        <w:tabs>
          <w:tab w:val="left" w:pos="500"/>
          <w:tab w:val="left" w:pos="567"/>
          <w:tab w:val="left" w:pos="1100"/>
        </w:tabs>
        <w:rPr>
          <w:rFonts w:cs="Arial"/>
          <w:sz w:val="24"/>
          <w:szCs w:val="24"/>
        </w:rPr>
      </w:pPr>
    </w:p>
    <w:p w14:paraId="112E2715" w14:textId="5521A1CA" w:rsidR="00E24FF1" w:rsidRPr="0029711D" w:rsidRDefault="0029711D" w:rsidP="0029711D">
      <w:pPr>
        <w:tabs>
          <w:tab w:val="left" w:pos="500"/>
          <w:tab w:val="left" w:pos="567"/>
          <w:tab w:val="left" w:pos="1100"/>
        </w:tabs>
        <w:rPr>
          <w:rFonts w:cs="Arial"/>
          <w:sz w:val="24"/>
          <w:szCs w:val="24"/>
        </w:rPr>
      </w:pPr>
      <w:r>
        <w:rPr>
          <w:rFonts w:cs="Arial"/>
          <w:b/>
          <w:bCs/>
          <w:sz w:val="24"/>
          <w:szCs w:val="24"/>
        </w:rPr>
        <w:t>1.</w:t>
      </w:r>
      <w:r w:rsidR="00E24FF1" w:rsidRPr="0029711D">
        <w:rPr>
          <w:rFonts w:cs="Arial"/>
          <w:b/>
          <w:bCs/>
          <w:sz w:val="24"/>
          <w:szCs w:val="24"/>
        </w:rPr>
        <w:t>Global plagiarism: Plagiarizing an entire text</w:t>
      </w:r>
    </w:p>
    <w:p w14:paraId="2F378931" w14:textId="4486CB9E" w:rsidR="00C965F2" w:rsidRPr="00E24FF1" w:rsidRDefault="00C965F2" w:rsidP="008941D3">
      <w:pPr>
        <w:tabs>
          <w:tab w:val="left" w:pos="500"/>
          <w:tab w:val="left" w:pos="567"/>
          <w:tab w:val="left" w:pos="1100"/>
        </w:tabs>
        <w:rPr>
          <w:rFonts w:cs="Arial"/>
          <w:sz w:val="24"/>
          <w:szCs w:val="24"/>
        </w:rPr>
      </w:pPr>
      <w:r w:rsidRPr="00E24FF1">
        <w:rPr>
          <w:rFonts w:cs="Arial"/>
          <w:sz w:val="24"/>
          <w:szCs w:val="24"/>
        </w:rPr>
        <w:t>Global plagiarism means taking an entire text by someone else and passing it off as</w:t>
      </w:r>
      <w:r w:rsidR="0029711D">
        <w:rPr>
          <w:rFonts w:cs="Arial"/>
          <w:sz w:val="24"/>
          <w:szCs w:val="24"/>
        </w:rPr>
        <w:t xml:space="preserve"> </w:t>
      </w:r>
      <w:r w:rsidRPr="00E24FF1">
        <w:rPr>
          <w:rFonts w:cs="Arial"/>
          <w:sz w:val="24"/>
          <w:szCs w:val="24"/>
        </w:rPr>
        <w:t>your own.</w:t>
      </w:r>
    </w:p>
    <w:p w14:paraId="7F798703" w14:textId="76CDE083" w:rsidR="003106DB" w:rsidRDefault="00C965F2" w:rsidP="0029711D">
      <w:pPr>
        <w:tabs>
          <w:tab w:val="left" w:pos="500"/>
          <w:tab w:val="left" w:pos="567"/>
          <w:tab w:val="left" w:pos="1100"/>
        </w:tabs>
        <w:rPr>
          <w:rFonts w:cs="Arial"/>
          <w:sz w:val="24"/>
          <w:szCs w:val="24"/>
        </w:rPr>
      </w:pPr>
      <w:r w:rsidRPr="0029711D">
        <w:rPr>
          <w:rFonts w:cs="Arial"/>
          <w:sz w:val="24"/>
          <w:szCs w:val="24"/>
        </w:rPr>
        <w:t>For example, if you get someone else to write an essay or assignment for you, or if you find a text online and submit it as your own work, you are committing global plagiarism.</w:t>
      </w:r>
      <w:r w:rsidR="00326E2D" w:rsidRPr="0029711D">
        <w:rPr>
          <w:rFonts w:cs="Arial"/>
          <w:sz w:val="24"/>
          <w:szCs w:val="24"/>
        </w:rPr>
        <w:t xml:space="preserve">  </w:t>
      </w:r>
      <w:r w:rsidRPr="0029711D">
        <w:rPr>
          <w:rFonts w:cs="Arial"/>
          <w:sz w:val="24"/>
          <w:szCs w:val="24"/>
        </w:rPr>
        <w:t>Because it involves deliberately and directly lying about the authorship of a work, this is the most serious type of plagiarism</w:t>
      </w:r>
      <w:r w:rsidR="001B7942" w:rsidRPr="0029711D">
        <w:rPr>
          <w:rFonts w:cs="Arial"/>
          <w:sz w:val="24"/>
          <w:szCs w:val="24"/>
        </w:rPr>
        <w:t>.</w:t>
      </w:r>
    </w:p>
    <w:p w14:paraId="165CE725" w14:textId="77777777" w:rsidR="00B313CA" w:rsidRPr="0029711D" w:rsidRDefault="00B313CA" w:rsidP="0029711D">
      <w:pPr>
        <w:tabs>
          <w:tab w:val="left" w:pos="500"/>
          <w:tab w:val="left" w:pos="567"/>
          <w:tab w:val="left" w:pos="1100"/>
        </w:tabs>
        <w:rPr>
          <w:rFonts w:cs="Arial"/>
          <w:sz w:val="24"/>
          <w:szCs w:val="24"/>
        </w:rPr>
      </w:pPr>
    </w:p>
    <w:p w14:paraId="337361FF" w14:textId="77777777" w:rsidR="00326E2D" w:rsidRDefault="00326E2D" w:rsidP="00326E2D">
      <w:pPr>
        <w:tabs>
          <w:tab w:val="left" w:pos="500"/>
          <w:tab w:val="left" w:pos="567"/>
          <w:tab w:val="left" w:pos="1100"/>
        </w:tabs>
        <w:rPr>
          <w:rFonts w:cs="Arial"/>
          <w:sz w:val="24"/>
          <w:szCs w:val="24"/>
        </w:rPr>
      </w:pPr>
    </w:p>
    <w:p w14:paraId="57207225" w14:textId="77777777" w:rsidR="00ED5EA1" w:rsidRPr="00945A7C" w:rsidRDefault="00ED5EA1" w:rsidP="00AF18DC">
      <w:pPr>
        <w:tabs>
          <w:tab w:val="left" w:pos="500"/>
          <w:tab w:val="left" w:pos="567"/>
          <w:tab w:val="left" w:pos="1100"/>
        </w:tabs>
        <w:rPr>
          <w:rFonts w:cs="Arial"/>
          <w:sz w:val="24"/>
          <w:szCs w:val="24"/>
        </w:rPr>
      </w:pPr>
      <w:r w:rsidRPr="00945A7C">
        <w:rPr>
          <w:rFonts w:cs="Arial"/>
          <w:b/>
          <w:bCs/>
          <w:sz w:val="24"/>
          <w:szCs w:val="24"/>
        </w:rPr>
        <w:t>2. Verbatim plagiarism: Copying words directly</w:t>
      </w:r>
    </w:p>
    <w:p w14:paraId="447F5423" w14:textId="77777777" w:rsidR="008941D3" w:rsidRDefault="00ED5EA1" w:rsidP="00AF18DC">
      <w:pPr>
        <w:tabs>
          <w:tab w:val="left" w:pos="500"/>
          <w:tab w:val="left" w:pos="567"/>
          <w:tab w:val="left" w:pos="1100"/>
        </w:tabs>
        <w:rPr>
          <w:rFonts w:cs="Arial"/>
          <w:sz w:val="24"/>
          <w:szCs w:val="24"/>
        </w:rPr>
      </w:pPr>
      <w:r w:rsidRPr="00AF18DC">
        <w:rPr>
          <w:rFonts w:cs="Arial"/>
          <w:sz w:val="24"/>
          <w:szCs w:val="24"/>
        </w:rPr>
        <w:t>Verbatim plagiarism, also called direct plagiarism, means copying and pasting someone else’s words into your own work without attribution.</w:t>
      </w:r>
      <w:r w:rsidR="00945A7C" w:rsidRPr="00AF18DC">
        <w:rPr>
          <w:rFonts w:cs="Arial"/>
          <w:sz w:val="24"/>
          <w:szCs w:val="24"/>
        </w:rPr>
        <w:t xml:space="preserve">  T</w:t>
      </w:r>
      <w:r w:rsidRPr="00AF18DC">
        <w:rPr>
          <w:rFonts w:cs="Arial"/>
          <w:sz w:val="24"/>
          <w:szCs w:val="24"/>
        </w:rPr>
        <w:t xml:space="preserve">his could be text that’s completely identical to the original or slightly altered. If the structure and </w:t>
      </w:r>
      <w:proofErr w:type="gramStart"/>
      <w:r w:rsidRPr="00AF18DC">
        <w:rPr>
          <w:rFonts w:cs="Arial"/>
          <w:sz w:val="24"/>
          <w:szCs w:val="24"/>
        </w:rPr>
        <w:t>the majority of</w:t>
      </w:r>
      <w:proofErr w:type="gramEnd"/>
      <w:r w:rsidRPr="00AF18DC">
        <w:rPr>
          <w:rFonts w:cs="Arial"/>
          <w:sz w:val="24"/>
          <w:szCs w:val="24"/>
        </w:rPr>
        <w:t xml:space="preserve"> the words are the same as in the original, this counts as verbatim plagiarism, even if you delete or change a couple of words.</w:t>
      </w:r>
    </w:p>
    <w:p w14:paraId="528C9096" w14:textId="7CB5AD86" w:rsidR="00E24FF1" w:rsidRDefault="00F8079E" w:rsidP="008941D3">
      <w:pPr>
        <w:tabs>
          <w:tab w:val="left" w:pos="500"/>
          <w:tab w:val="left" w:pos="567"/>
          <w:tab w:val="left" w:pos="1100"/>
        </w:tabs>
        <w:rPr>
          <w:rFonts w:cs="Arial"/>
          <w:sz w:val="24"/>
          <w:szCs w:val="24"/>
        </w:rPr>
      </w:pPr>
      <w:r>
        <w:rPr>
          <w:rFonts w:cs="Arial"/>
          <w:sz w:val="24"/>
          <w:szCs w:val="24"/>
        </w:rPr>
        <w:t>I</w:t>
      </w:r>
      <w:r w:rsidR="00ED5EA1" w:rsidRPr="00945A7C">
        <w:rPr>
          <w:rFonts w:cs="Arial"/>
          <w:sz w:val="24"/>
          <w:szCs w:val="24"/>
        </w:rPr>
        <w:t>n academic writing, you can and should refer to the words of others. To avoid</w:t>
      </w:r>
      <w:r w:rsidR="008941D3">
        <w:rPr>
          <w:rFonts w:cs="Arial"/>
          <w:sz w:val="24"/>
          <w:szCs w:val="24"/>
        </w:rPr>
        <w:t xml:space="preserve"> </w:t>
      </w:r>
      <w:r w:rsidR="00ED5EA1" w:rsidRPr="00945A7C">
        <w:rPr>
          <w:rFonts w:cs="Arial"/>
          <w:sz w:val="24"/>
          <w:szCs w:val="24"/>
        </w:rPr>
        <w:t>verbatim plagiarism, you just need to </w:t>
      </w:r>
      <w:hyperlink r:id="rId19" w:history="1">
        <w:r w:rsidR="00ED5EA1" w:rsidRPr="00945A7C">
          <w:rPr>
            <w:rStyle w:val="Hyperlink"/>
            <w:rFonts w:cs="Arial"/>
            <w:sz w:val="24"/>
            <w:szCs w:val="24"/>
          </w:rPr>
          <w:t>quote</w:t>
        </w:r>
      </w:hyperlink>
      <w:r w:rsidR="00ED5EA1" w:rsidRPr="00945A7C">
        <w:rPr>
          <w:rFonts w:cs="Arial"/>
          <w:sz w:val="24"/>
          <w:szCs w:val="24"/>
        </w:rPr>
        <w:t xml:space="preserve"> the </w:t>
      </w:r>
      <w:r w:rsidR="00ED5EA1" w:rsidRPr="00ED5EA1">
        <w:rPr>
          <w:rFonts w:cs="Arial"/>
          <w:sz w:val="24"/>
          <w:szCs w:val="24"/>
        </w:rPr>
        <w:t xml:space="preserve">original source by putting the copied </w:t>
      </w:r>
    </w:p>
    <w:p w14:paraId="0F48BDCD" w14:textId="529045E4" w:rsidR="00ED5EA1" w:rsidRDefault="00ED5EA1" w:rsidP="008941D3">
      <w:pPr>
        <w:tabs>
          <w:tab w:val="left" w:pos="500"/>
          <w:tab w:val="left" w:pos="567"/>
          <w:tab w:val="left" w:pos="1100"/>
        </w:tabs>
        <w:rPr>
          <w:rFonts w:cs="Arial"/>
          <w:sz w:val="24"/>
          <w:szCs w:val="24"/>
        </w:rPr>
      </w:pPr>
      <w:r w:rsidRPr="00ED5EA1">
        <w:rPr>
          <w:rFonts w:cs="Arial"/>
          <w:sz w:val="24"/>
          <w:szCs w:val="24"/>
        </w:rPr>
        <w:t>text in</w:t>
      </w:r>
      <w:hyperlink r:id="rId20" w:history="1">
        <w:r w:rsidRPr="00ED5EA1">
          <w:rPr>
            <w:rStyle w:val="Hyperlink"/>
            <w:rFonts w:cs="Arial"/>
            <w:sz w:val="24"/>
            <w:szCs w:val="24"/>
          </w:rPr>
          <w:t> </w:t>
        </w:r>
      </w:hyperlink>
      <w:hyperlink r:id="rId21" w:history="1">
        <w:r w:rsidRPr="00ED5EA1">
          <w:rPr>
            <w:rStyle w:val="Hyperlink"/>
            <w:rFonts w:cs="Arial"/>
            <w:sz w:val="24"/>
            <w:szCs w:val="24"/>
          </w:rPr>
          <w:t>quotation marks</w:t>
        </w:r>
      </w:hyperlink>
      <w:r w:rsidRPr="00ED5EA1">
        <w:rPr>
          <w:rFonts w:cs="Arial"/>
          <w:sz w:val="24"/>
          <w:szCs w:val="24"/>
        </w:rPr>
        <w:t> and including an </w:t>
      </w:r>
      <w:hyperlink r:id="rId22" w:history="1">
        <w:r w:rsidRPr="00ED5EA1">
          <w:rPr>
            <w:rStyle w:val="Hyperlink"/>
            <w:rFonts w:cs="Arial"/>
            <w:sz w:val="24"/>
            <w:szCs w:val="24"/>
          </w:rPr>
          <w:t>in-text citation</w:t>
        </w:r>
      </w:hyperlink>
    </w:p>
    <w:p w14:paraId="23CEB610" w14:textId="77777777" w:rsidR="00B313CA" w:rsidRDefault="00B313CA" w:rsidP="008941D3">
      <w:pPr>
        <w:tabs>
          <w:tab w:val="left" w:pos="500"/>
          <w:tab w:val="left" w:pos="567"/>
          <w:tab w:val="left" w:pos="1100"/>
        </w:tabs>
        <w:rPr>
          <w:rFonts w:cs="Arial"/>
          <w:sz w:val="24"/>
          <w:szCs w:val="24"/>
        </w:rPr>
      </w:pPr>
    </w:p>
    <w:p w14:paraId="41EBFBFB" w14:textId="77777777" w:rsidR="00001AB0" w:rsidRDefault="00001AB0" w:rsidP="00F8079E">
      <w:pPr>
        <w:tabs>
          <w:tab w:val="left" w:pos="500"/>
          <w:tab w:val="left" w:pos="567"/>
          <w:tab w:val="left" w:pos="1100"/>
        </w:tabs>
        <w:ind w:left="360"/>
        <w:rPr>
          <w:rFonts w:cs="Arial"/>
          <w:sz w:val="24"/>
          <w:szCs w:val="24"/>
        </w:rPr>
      </w:pPr>
    </w:p>
    <w:p w14:paraId="4DA62E04" w14:textId="77777777" w:rsidR="00001AB0" w:rsidRPr="00001AB0" w:rsidRDefault="00001AB0" w:rsidP="00001AB0">
      <w:pPr>
        <w:rPr>
          <w:rFonts w:cs="Arial"/>
          <w:sz w:val="24"/>
          <w:szCs w:val="24"/>
          <w:lang w:eastAsia="en-NZ"/>
        </w:rPr>
      </w:pPr>
      <w:r w:rsidRPr="00001AB0">
        <w:rPr>
          <w:rFonts w:eastAsiaTheme="minorEastAsia" w:cs="Arial"/>
          <w:b/>
          <w:bCs/>
          <w:color w:val="1B2B68"/>
          <w:kern w:val="24"/>
          <w:sz w:val="24"/>
          <w:szCs w:val="24"/>
          <w:lang w:eastAsia="en-NZ"/>
        </w:rPr>
        <w:t>3. Paraphrasing plagiarism: Rephrasing ideas</w:t>
      </w:r>
    </w:p>
    <w:p w14:paraId="7B40308F" w14:textId="77777777" w:rsidR="00001AB0" w:rsidRPr="00001AB0" w:rsidRDefault="00000000" w:rsidP="00001AB0">
      <w:pPr>
        <w:rPr>
          <w:rFonts w:cs="Arial"/>
          <w:sz w:val="24"/>
          <w:szCs w:val="24"/>
          <w:lang w:eastAsia="en-NZ"/>
        </w:rPr>
      </w:pPr>
      <w:hyperlink r:id="rId23" w:history="1">
        <w:r w:rsidR="00001AB0" w:rsidRPr="00001AB0">
          <w:rPr>
            <w:rFonts w:eastAsiaTheme="minorEastAsia" w:cs="Arial"/>
            <w:color w:val="1F80E8"/>
            <w:kern w:val="24"/>
            <w:sz w:val="24"/>
            <w:szCs w:val="24"/>
            <w:u w:val="single"/>
            <w:lang w:eastAsia="en-NZ"/>
          </w:rPr>
          <w:t>Paraphrasing</w:t>
        </w:r>
      </w:hyperlink>
      <w:r w:rsidR="00001AB0" w:rsidRPr="00001AB0">
        <w:rPr>
          <w:rFonts w:eastAsiaTheme="minorEastAsia" w:cs="Arial"/>
          <w:color w:val="0D405F"/>
          <w:kern w:val="24"/>
          <w:sz w:val="24"/>
          <w:szCs w:val="24"/>
          <w:lang w:eastAsia="en-NZ"/>
        </w:rPr>
        <w:t> means putting a piece of text into your own words.</w:t>
      </w:r>
    </w:p>
    <w:p w14:paraId="6893C75F" w14:textId="77777777" w:rsidR="00001AB0" w:rsidRPr="00001AB0" w:rsidRDefault="00001AB0" w:rsidP="00001AB0">
      <w:pPr>
        <w:rPr>
          <w:rFonts w:cs="Arial"/>
          <w:sz w:val="24"/>
          <w:szCs w:val="24"/>
          <w:lang w:eastAsia="en-NZ"/>
        </w:rPr>
      </w:pPr>
      <w:r w:rsidRPr="00001AB0">
        <w:rPr>
          <w:rFonts w:eastAsiaTheme="minorEastAsia" w:cs="Arial"/>
          <w:color w:val="0D405F"/>
          <w:kern w:val="24"/>
          <w:sz w:val="24"/>
          <w:szCs w:val="24"/>
          <w:lang w:eastAsia="en-NZ"/>
        </w:rPr>
        <w:t>Paraphrasing without citation is the most common type of plagiarism.</w:t>
      </w:r>
    </w:p>
    <w:p w14:paraId="0854773C" w14:textId="77777777" w:rsidR="00001AB0" w:rsidRPr="00001AB0" w:rsidRDefault="00001AB0" w:rsidP="00001AB0">
      <w:pPr>
        <w:rPr>
          <w:rFonts w:cs="Arial"/>
          <w:sz w:val="24"/>
          <w:szCs w:val="24"/>
          <w:lang w:eastAsia="en-NZ"/>
        </w:rPr>
      </w:pPr>
      <w:r w:rsidRPr="00001AB0">
        <w:rPr>
          <w:rFonts w:eastAsiaTheme="minorEastAsia" w:cs="Arial"/>
          <w:color w:val="0D405F"/>
          <w:kern w:val="24"/>
          <w:sz w:val="24"/>
          <w:szCs w:val="24"/>
          <w:lang w:eastAsia="en-NZ"/>
        </w:rPr>
        <w:t>Paraphrasing, like quoting, is a legitimate way to incorporate the ideas of others into your writing. It only becomes plagiarism when you rewrite a source’s points as if they were your own. To avoid plagiarism when paraphrasing, </w:t>
      </w:r>
      <w:hyperlink r:id="rId24" w:history="1">
        <w:r w:rsidRPr="00001AB0">
          <w:rPr>
            <w:rFonts w:eastAsiaTheme="minorEastAsia" w:cs="Arial"/>
            <w:color w:val="1F80E8"/>
            <w:kern w:val="24"/>
            <w:sz w:val="24"/>
            <w:szCs w:val="24"/>
            <w:u w:val="single"/>
            <w:lang w:eastAsia="en-NZ"/>
          </w:rPr>
          <w:t>cite your sources</w:t>
        </w:r>
      </w:hyperlink>
      <w:r w:rsidRPr="00001AB0">
        <w:rPr>
          <w:rFonts w:eastAsiaTheme="minorEastAsia" w:cs="Arial"/>
          <w:color w:val="0D405F"/>
          <w:kern w:val="24"/>
          <w:sz w:val="24"/>
          <w:szCs w:val="24"/>
          <w:lang w:eastAsia="en-NZ"/>
        </w:rPr>
        <w:t> just as you would when quoting.</w:t>
      </w:r>
    </w:p>
    <w:p w14:paraId="24C87E02" w14:textId="5F2C8948" w:rsidR="00001AB0" w:rsidRDefault="00001AB0" w:rsidP="00001AB0">
      <w:pPr>
        <w:rPr>
          <w:rFonts w:eastAsiaTheme="minorEastAsia" w:cs="Arial"/>
          <w:color w:val="0D405F"/>
          <w:kern w:val="24"/>
          <w:sz w:val="24"/>
          <w:szCs w:val="24"/>
          <w:lang w:eastAsia="en-NZ"/>
        </w:rPr>
      </w:pPr>
      <w:r w:rsidRPr="00001AB0">
        <w:rPr>
          <w:rFonts w:eastAsiaTheme="minorEastAsia" w:cs="Arial"/>
          <w:color w:val="0D405F"/>
          <w:kern w:val="24"/>
          <w:sz w:val="24"/>
          <w:szCs w:val="24"/>
          <w:lang w:eastAsia="en-NZ"/>
        </w:rPr>
        <w:t>If you translate a piece of text from another language without citation, this is also a type of paraphrasing plagiarism. Translated text should always be cited; you’re still using</w:t>
      </w:r>
      <w:r w:rsidR="0029711D">
        <w:rPr>
          <w:rFonts w:eastAsiaTheme="minorEastAsia" w:cs="Arial"/>
          <w:color w:val="0D405F"/>
          <w:kern w:val="24"/>
          <w:sz w:val="24"/>
          <w:szCs w:val="24"/>
          <w:lang w:eastAsia="en-NZ"/>
        </w:rPr>
        <w:t xml:space="preserve"> </w:t>
      </w:r>
      <w:r w:rsidRPr="00001AB0">
        <w:rPr>
          <w:rFonts w:eastAsiaTheme="minorEastAsia" w:cs="Arial"/>
          <w:color w:val="0D405F"/>
          <w:kern w:val="24"/>
          <w:sz w:val="24"/>
          <w:szCs w:val="24"/>
          <w:lang w:eastAsia="en-NZ"/>
        </w:rPr>
        <w:t>someone else’s ideas, even if they’re in a different language.</w:t>
      </w:r>
    </w:p>
    <w:p w14:paraId="48796067" w14:textId="77777777" w:rsidR="0029711D" w:rsidRDefault="0029711D" w:rsidP="00001AB0">
      <w:pPr>
        <w:rPr>
          <w:rFonts w:eastAsiaTheme="minorEastAsia" w:cs="Arial"/>
          <w:color w:val="0D405F"/>
          <w:kern w:val="24"/>
          <w:sz w:val="24"/>
          <w:szCs w:val="24"/>
          <w:lang w:eastAsia="en-NZ"/>
        </w:rPr>
      </w:pPr>
    </w:p>
    <w:p w14:paraId="34AF389F" w14:textId="77777777" w:rsidR="00B313CA" w:rsidRDefault="00B313CA" w:rsidP="00001AB0">
      <w:pPr>
        <w:rPr>
          <w:rFonts w:eastAsiaTheme="minorEastAsia" w:cs="Arial"/>
          <w:color w:val="0D405F"/>
          <w:kern w:val="24"/>
          <w:sz w:val="24"/>
          <w:szCs w:val="24"/>
          <w:lang w:eastAsia="en-NZ"/>
        </w:rPr>
      </w:pPr>
    </w:p>
    <w:p w14:paraId="195BEEF7" w14:textId="77777777" w:rsidR="0088453E" w:rsidRPr="0088453E" w:rsidRDefault="0088453E" w:rsidP="0088453E">
      <w:pPr>
        <w:rPr>
          <w:rFonts w:cs="Arial"/>
          <w:sz w:val="24"/>
          <w:szCs w:val="24"/>
          <w:lang w:eastAsia="en-NZ"/>
        </w:rPr>
      </w:pPr>
      <w:r w:rsidRPr="0088453E">
        <w:rPr>
          <w:rFonts w:eastAsiaTheme="minorEastAsia" w:cs="Arial"/>
          <w:b/>
          <w:bCs/>
          <w:color w:val="1B2B68"/>
          <w:kern w:val="24"/>
          <w:sz w:val="24"/>
          <w:szCs w:val="24"/>
          <w:lang w:eastAsia="en-NZ"/>
        </w:rPr>
        <w:t>4. Patchwork plagiarism: Stitching together sources</w:t>
      </w:r>
    </w:p>
    <w:p w14:paraId="76EB3D50" w14:textId="77777777" w:rsidR="0088453E" w:rsidRPr="0088453E" w:rsidRDefault="0088453E" w:rsidP="0088453E">
      <w:pPr>
        <w:rPr>
          <w:rFonts w:cs="Arial"/>
          <w:sz w:val="24"/>
          <w:szCs w:val="24"/>
          <w:lang w:eastAsia="en-NZ"/>
        </w:rPr>
      </w:pPr>
      <w:r w:rsidRPr="0088453E">
        <w:rPr>
          <w:rFonts w:eastAsiaTheme="minorEastAsia" w:cs="Arial"/>
          <w:color w:val="0D405F"/>
          <w:kern w:val="24"/>
          <w:sz w:val="24"/>
          <w:szCs w:val="24"/>
          <w:lang w:eastAsia="en-NZ"/>
        </w:rPr>
        <w:t>Patchwork plagiarism, also called mosaic plagiarism, means copying phrases, passages, and ideas from different sources and putting them together to create a new text.</w:t>
      </w:r>
    </w:p>
    <w:p w14:paraId="399C201F" w14:textId="1760B787" w:rsidR="0088453E" w:rsidRPr="0088453E" w:rsidRDefault="0088453E" w:rsidP="0088453E">
      <w:pPr>
        <w:rPr>
          <w:rFonts w:cs="Arial"/>
          <w:sz w:val="24"/>
          <w:szCs w:val="24"/>
          <w:lang w:eastAsia="en-NZ"/>
        </w:rPr>
      </w:pPr>
      <w:r w:rsidRPr="0088453E">
        <w:rPr>
          <w:rFonts w:eastAsiaTheme="minorEastAsia" w:cs="Arial"/>
          <w:color w:val="0D405F"/>
          <w:kern w:val="24"/>
          <w:sz w:val="24"/>
          <w:szCs w:val="24"/>
          <w:lang w:eastAsia="en-NZ"/>
        </w:rPr>
        <w:t xml:space="preserve">This can involve slightly rephrasing passages while keeping many of the same words and the same basic structure as the </w:t>
      </w:r>
      <w:r w:rsidR="00161E5E" w:rsidRPr="0088453E">
        <w:rPr>
          <w:rFonts w:eastAsiaTheme="minorEastAsia" w:cs="Arial"/>
          <w:color w:val="0D405F"/>
          <w:kern w:val="24"/>
          <w:sz w:val="24"/>
          <w:szCs w:val="24"/>
          <w:lang w:eastAsia="en-NZ"/>
        </w:rPr>
        <w:t>original and</w:t>
      </w:r>
      <w:r w:rsidRPr="0088453E">
        <w:rPr>
          <w:rFonts w:eastAsiaTheme="minorEastAsia" w:cs="Arial"/>
          <w:color w:val="0D405F"/>
          <w:kern w:val="24"/>
          <w:sz w:val="24"/>
          <w:szCs w:val="24"/>
          <w:lang w:eastAsia="en-NZ"/>
        </w:rPr>
        <w:t xml:space="preserve"> inserting your own words here and there to stitch the plagiarized text together.</w:t>
      </w:r>
    </w:p>
    <w:p w14:paraId="67DFC119" w14:textId="2A869534" w:rsidR="0088453E" w:rsidRDefault="0088453E" w:rsidP="0088453E">
      <w:pPr>
        <w:rPr>
          <w:rFonts w:eastAsiaTheme="minorEastAsia" w:cs="Arial"/>
          <w:color w:val="0D405F"/>
          <w:kern w:val="24"/>
          <w:sz w:val="24"/>
          <w:szCs w:val="24"/>
          <w:lang w:eastAsia="en-NZ"/>
        </w:rPr>
      </w:pPr>
      <w:r w:rsidRPr="0088453E">
        <w:rPr>
          <w:rFonts w:eastAsiaTheme="minorEastAsia" w:cs="Arial"/>
          <w:color w:val="0D405F"/>
          <w:kern w:val="24"/>
          <w:sz w:val="24"/>
          <w:szCs w:val="24"/>
          <w:lang w:eastAsia="en-NZ"/>
        </w:rPr>
        <w:t>Make sure to </w:t>
      </w:r>
      <w:hyperlink r:id="rId25" w:history="1">
        <w:r w:rsidRPr="0088453E">
          <w:rPr>
            <w:rFonts w:eastAsiaTheme="minorEastAsia" w:cs="Arial"/>
            <w:color w:val="1F80E8"/>
            <w:kern w:val="24"/>
            <w:sz w:val="24"/>
            <w:szCs w:val="24"/>
            <w:u w:val="single"/>
            <w:lang w:eastAsia="en-NZ"/>
          </w:rPr>
          <w:t>cite your sources</w:t>
        </w:r>
      </w:hyperlink>
      <w:r w:rsidRPr="0088453E">
        <w:rPr>
          <w:rFonts w:eastAsiaTheme="minorEastAsia" w:cs="Arial"/>
          <w:color w:val="0D405F"/>
          <w:kern w:val="24"/>
          <w:sz w:val="24"/>
          <w:szCs w:val="24"/>
          <w:lang w:eastAsia="en-NZ"/>
        </w:rPr>
        <w:t> whenever you quote or paraphrase to avoid plagiarism.</w:t>
      </w:r>
    </w:p>
    <w:p w14:paraId="672D235D" w14:textId="77777777" w:rsidR="00B313CA" w:rsidRDefault="00B313CA" w:rsidP="0088453E">
      <w:pPr>
        <w:rPr>
          <w:rFonts w:eastAsiaTheme="minorEastAsia" w:cs="Arial"/>
          <w:color w:val="0D405F"/>
          <w:kern w:val="24"/>
          <w:sz w:val="24"/>
          <w:szCs w:val="24"/>
          <w:lang w:eastAsia="en-NZ"/>
        </w:rPr>
      </w:pPr>
    </w:p>
    <w:p w14:paraId="23C96CC0" w14:textId="77777777" w:rsidR="00161E5E" w:rsidRDefault="00161E5E" w:rsidP="0088453E">
      <w:pPr>
        <w:rPr>
          <w:rFonts w:eastAsiaTheme="minorEastAsia" w:cs="Arial"/>
          <w:color w:val="0D405F"/>
          <w:kern w:val="24"/>
          <w:sz w:val="24"/>
          <w:szCs w:val="24"/>
          <w:lang w:eastAsia="en-NZ"/>
        </w:rPr>
      </w:pPr>
    </w:p>
    <w:p w14:paraId="5D9E8A5B" w14:textId="77777777" w:rsidR="00161E5E" w:rsidRPr="00161E5E" w:rsidRDefault="00161E5E" w:rsidP="00161E5E">
      <w:pPr>
        <w:rPr>
          <w:rFonts w:cs="Arial"/>
          <w:sz w:val="24"/>
          <w:szCs w:val="24"/>
          <w:lang w:eastAsia="en-NZ"/>
        </w:rPr>
      </w:pPr>
      <w:r w:rsidRPr="00161E5E">
        <w:rPr>
          <w:rFonts w:eastAsiaTheme="minorEastAsia" w:cs="Arial"/>
          <w:b/>
          <w:bCs/>
          <w:color w:val="1B2B68"/>
          <w:kern w:val="24"/>
          <w:sz w:val="24"/>
          <w:szCs w:val="24"/>
          <w:lang w:eastAsia="en-NZ"/>
        </w:rPr>
        <w:t>5. Self-plagiarism: Plagiarizing your own work</w:t>
      </w:r>
    </w:p>
    <w:p w14:paraId="4DA6D594" w14:textId="2D5FB9CE" w:rsidR="00161E5E" w:rsidRPr="00161E5E" w:rsidRDefault="00000000" w:rsidP="00161E5E">
      <w:pPr>
        <w:rPr>
          <w:rFonts w:cs="Arial"/>
          <w:sz w:val="24"/>
          <w:szCs w:val="24"/>
          <w:lang w:eastAsia="en-NZ"/>
        </w:rPr>
      </w:pPr>
      <w:hyperlink r:id="rId26" w:history="1">
        <w:r w:rsidR="00161E5E" w:rsidRPr="00161E5E">
          <w:rPr>
            <w:rFonts w:eastAsiaTheme="minorEastAsia" w:cs="Arial"/>
            <w:color w:val="1F80E8"/>
            <w:kern w:val="24"/>
            <w:sz w:val="24"/>
            <w:szCs w:val="24"/>
            <w:u w:val="single"/>
            <w:lang w:eastAsia="en-NZ"/>
          </w:rPr>
          <w:t>Self-plagiarism</w:t>
        </w:r>
      </w:hyperlink>
      <w:r w:rsidR="00161E5E" w:rsidRPr="00161E5E">
        <w:rPr>
          <w:rFonts w:eastAsiaTheme="minorEastAsia" w:cs="Arial"/>
          <w:color w:val="0D405F"/>
          <w:kern w:val="24"/>
          <w:sz w:val="24"/>
          <w:szCs w:val="24"/>
          <w:lang w:eastAsia="en-NZ"/>
        </w:rPr>
        <w:t> means reusing work that you’ve previously submitted or published. It amounts to </w:t>
      </w:r>
      <w:hyperlink r:id="rId27" w:history="1">
        <w:r w:rsidR="00161E5E" w:rsidRPr="00161E5E">
          <w:rPr>
            <w:rFonts w:eastAsiaTheme="minorEastAsia" w:cs="Arial"/>
            <w:color w:val="1F80E8"/>
            <w:kern w:val="24"/>
            <w:sz w:val="24"/>
            <w:szCs w:val="24"/>
            <w:u w:val="single"/>
            <w:lang w:eastAsia="en-NZ"/>
          </w:rPr>
          <w:t>academic dishonesty</w:t>
        </w:r>
      </w:hyperlink>
      <w:r w:rsidR="00161E5E" w:rsidRPr="00161E5E">
        <w:rPr>
          <w:rFonts w:eastAsiaTheme="minorEastAsia" w:cs="Arial"/>
          <w:color w:val="0D405F"/>
          <w:kern w:val="24"/>
          <w:sz w:val="24"/>
          <w:szCs w:val="24"/>
          <w:lang w:eastAsia="en-NZ"/>
        </w:rPr>
        <w:t> to present a paper or a piece of data as brand new when you’ve already gotten credit for the work.</w:t>
      </w:r>
    </w:p>
    <w:p w14:paraId="145C5B1F" w14:textId="77777777" w:rsidR="00161E5E" w:rsidRPr="00161E5E" w:rsidRDefault="00161E5E" w:rsidP="00161E5E">
      <w:pPr>
        <w:rPr>
          <w:rFonts w:cs="Arial"/>
          <w:sz w:val="24"/>
          <w:szCs w:val="24"/>
          <w:lang w:eastAsia="en-NZ"/>
        </w:rPr>
      </w:pPr>
      <w:r w:rsidRPr="00161E5E">
        <w:rPr>
          <w:rFonts w:eastAsiaTheme="minorEastAsia" w:cs="Arial"/>
          <w:color w:val="0D405F"/>
          <w:kern w:val="24"/>
          <w:sz w:val="24"/>
          <w:szCs w:val="24"/>
          <w:lang w:eastAsia="en-NZ"/>
        </w:rPr>
        <w:t>The most serious form of self-plagiarism is to turn in a paper you already submitted for a grade to another class. Unless you have explicit permission to do so, this is always considered self-plagiarism.</w:t>
      </w:r>
    </w:p>
    <w:p w14:paraId="36206B43" w14:textId="7821CD44" w:rsidR="00161E5E" w:rsidRDefault="00161E5E" w:rsidP="00161E5E">
      <w:pPr>
        <w:rPr>
          <w:rFonts w:eastAsiaTheme="minorEastAsia" w:cs="Arial"/>
          <w:color w:val="0D405F"/>
          <w:kern w:val="24"/>
          <w:sz w:val="24"/>
          <w:szCs w:val="24"/>
          <w:lang w:eastAsia="en-NZ"/>
        </w:rPr>
      </w:pPr>
      <w:r w:rsidRPr="00161E5E">
        <w:rPr>
          <w:rFonts w:eastAsiaTheme="minorEastAsia" w:cs="Arial"/>
          <w:color w:val="0D405F"/>
          <w:kern w:val="24"/>
          <w:sz w:val="24"/>
          <w:szCs w:val="24"/>
          <w:lang w:eastAsia="en-NZ"/>
        </w:rPr>
        <w:t xml:space="preserve">Self-plagiarism can also occur when you reuse ideas, phrases or data from your previous assignments. Reworking old ideas and passages is not plagiarism </w:t>
      </w:r>
      <w:r w:rsidR="00D31ACA" w:rsidRPr="00161E5E">
        <w:rPr>
          <w:rFonts w:eastAsiaTheme="minorEastAsia" w:cs="Arial"/>
          <w:color w:val="0D405F"/>
          <w:kern w:val="24"/>
          <w:sz w:val="24"/>
          <w:szCs w:val="24"/>
          <w:lang w:eastAsia="en-NZ"/>
        </w:rPr>
        <w:t>if</w:t>
      </w:r>
      <w:r w:rsidRPr="00161E5E">
        <w:rPr>
          <w:rFonts w:eastAsiaTheme="minorEastAsia" w:cs="Arial"/>
          <w:color w:val="0D405F"/>
          <w:kern w:val="24"/>
          <w:sz w:val="24"/>
          <w:szCs w:val="24"/>
          <w:lang w:eastAsia="en-NZ"/>
        </w:rPr>
        <w:t xml:space="preserve"> you have permission to do </w:t>
      </w:r>
      <w:r w:rsidR="00D31ACA" w:rsidRPr="00161E5E">
        <w:rPr>
          <w:rFonts w:eastAsiaTheme="minorEastAsia" w:cs="Arial"/>
          <w:color w:val="0D405F"/>
          <w:kern w:val="24"/>
          <w:sz w:val="24"/>
          <w:szCs w:val="24"/>
          <w:lang w:eastAsia="en-NZ"/>
        </w:rPr>
        <w:t>so,</w:t>
      </w:r>
      <w:r w:rsidRPr="00161E5E">
        <w:rPr>
          <w:rFonts w:eastAsiaTheme="minorEastAsia" w:cs="Arial"/>
          <w:color w:val="0D405F"/>
          <w:kern w:val="24"/>
          <w:sz w:val="24"/>
          <w:szCs w:val="24"/>
          <w:lang w:eastAsia="en-NZ"/>
        </w:rPr>
        <w:t xml:space="preserve"> and you cite your previous work to make their origins clear.</w:t>
      </w:r>
    </w:p>
    <w:p w14:paraId="1E09562C" w14:textId="77777777" w:rsidR="00D31ACA" w:rsidRDefault="00D31ACA" w:rsidP="00161E5E">
      <w:pPr>
        <w:rPr>
          <w:rFonts w:eastAsiaTheme="minorEastAsia" w:cs="Arial"/>
          <w:color w:val="0D405F"/>
          <w:kern w:val="24"/>
          <w:sz w:val="24"/>
          <w:szCs w:val="24"/>
          <w:lang w:eastAsia="en-NZ"/>
        </w:rPr>
      </w:pPr>
    </w:p>
    <w:p w14:paraId="3DD65051" w14:textId="77777777" w:rsidR="00ED3A1B" w:rsidRPr="00ED3A1B" w:rsidRDefault="00ED3A1B" w:rsidP="00ED3A1B">
      <w:pPr>
        <w:rPr>
          <w:rFonts w:cs="Arial"/>
          <w:sz w:val="24"/>
          <w:szCs w:val="24"/>
          <w:lang w:eastAsia="en-NZ"/>
        </w:rPr>
      </w:pPr>
      <w:r w:rsidRPr="00ED3A1B">
        <w:rPr>
          <w:rFonts w:eastAsiaTheme="minorEastAsia" w:cs="Arial"/>
          <w:b/>
          <w:bCs/>
          <w:color w:val="0D405F"/>
          <w:kern w:val="24"/>
          <w:sz w:val="24"/>
          <w:szCs w:val="24"/>
          <w:lang w:eastAsia="en-NZ"/>
        </w:rPr>
        <w:lastRenderedPageBreak/>
        <w:t>Paraphrasing</w:t>
      </w:r>
      <w:r w:rsidRPr="00ED3A1B">
        <w:rPr>
          <w:rFonts w:eastAsiaTheme="minorEastAsia" w:cs="Arial"/>
          <w:color w:val="0D405F"/>
          <w:kern w:val="24"/>
          <w:sz w:val="24"/>
          <w:szCs w:val="24"/>
          <w:lang w:eastAsia="en-NZ"/>
        </w:rPr>
        <w:t> means putting someone else’s ideas into your own words.</w:t>
      </w:r>
    </w:p>
    <w:p w14:paraId="61D40FE3" w14:textId="77777777" w:rsidR="00ED3A1B" w:rsidRPr="00ED3A1B" w:rsidRDefault="00ED3A1B" w:rsidP="00ED3A1B">
      <w:pPr>
        <w:rPr>
          <w:rFonts w:cs="Arial"/>
          <w:sz w:val="24"/>
          <w:szCs w:val="24"/>
          <w:lang w:eastAsia="en-NZ"/>
        </w:rPr>
      </w:pPr>
      <w:r w:rsidRPr="00ED3A1B">
        <w:rPr>
          <w:rFonts w:eastAsiaTheme="minorEastAsia" w:cs="Arial"/>
          <w:color w:val="0D405F"/>
          <w:kern w:val="24"/>
          <w:sz w:val="24"/>
          <w:szCs w:val="24"/>
          <w:lang w:eastAsia="en-NZ"/>
        </w:rPr>
        <w:t>Paraphrasing a source involves changing the wording while preserving the original meaning.</w:t>
      </w:r>
    </w:p>
    <w:p w14:paraId="1F7256DA" w14:textId="228AC555" w:rsidR="00ED3A1B" w:rsidRPr="00ED3A1B" w:rsidRDefault="00ED3A1B" w:rsidP="00ED3A1B">
      <w:pPr>
        <w:rPr>
          <w:rFonts w:cs="Arial"/>
          <w:sz w:val="24"/>
          <w:szCs w:val="24"/>
          <w:lang w:eastAsia="en-NZ"/>
        </w:rPr>
      </w:pPr>
      <w:r w:rsidRPr="00ED3A1B">
        <w:rPr>
          <w:rFonts w:eastAsiaTheme="minorEastAsia" w:cs="Arial"/>
          <w:color w:val="0D405F"/>
          <w:kern w:val="24"/>
          <w:sz w:val="24"/>
          <w:szCs w:val="24"/>
          <w:lang w:eastAsia="en-NZ"/>
        </w:rPr>
        <w:t>Paraphrasing is an alternative to </w:t>
      </w:r>
      <w:hyperlink r:id="rId28" w:history="1">
        <w:r w:rsidRPr="00ED3A1B">
          <w:rPr>
            <w:rFonts w:eastAsiaTheme="minorEastAsia" w:cs="Arial"/>
            <w:color w:val="1F80E8"/>
            <w:kern w:val="24"/>
            <w:sz w:val="24"/>
            <w:szCs w:val="24"/>
            <w:u w:val="single"/>
            <w:lang w:eastAsia="en-NZ"/>
          </w:rPr>
          <w:t>quoting</w:t>
        </w:r>
      </w:hyperlink>
      <w:r w:rsidRPr="00ED3A1B">
        <w:rPr>
          <w:rFonts w:eastAsiaTheme="minorEastAsia" w:cs="Arial"/>
          <w:color w:val="0D405F"/>
          <w:kern w:val="24"/>
          <w:sz w:val="24"/>
          <w:szCs w:val="24"/>
          <w:lang w:eastAsia="en-NZ"/>
        </w:rPr>
        <w:t> (copying someone’s exact words and putting them in </w:t>
      </w:r>
      <w:hyperlink r:id="rId29" w:history="1">
        <w:r w:rsidRPr="00ED3A1B">
          <w:rPr>
            <w:rFonts w:eastAsiaTheme="minorEastAsia" w:cs="Arial"/>
            <w:color w:val="1F80E8"/>
            <w:kern w:val="24"/>
            <w:sz w:val="24"/>
            <w:szCs w:val="24"/>
            <w:u w:val="single"/>
            <w:lang w:eastAsia="en-NZ"/>
          </w:rPr>
          <w:t>quotation marks</w:t>
        </w:r>
      </w:hyperlink>
      <w:r w:rsidRPr="00ED3A1B">
        <w:rPr>
          <w:rFonts w:eastAsiaTheme="minorEastAsia" w:cs="Arial"/>
          <w:color w:val="0D405F"/>
          <w:kern w:val="24"/>
          <w:sz w:val="24"/>
          <w:szCs w:val="24"/>
          <w:lang w:eastAsia="en-NZ"/>
        </w:rPr>
        <w:t>). In academic writing, it’s usually better to </w:t>
      </w:r>
      <w:hyperlink r:id="rId30" w:history="1">
        <w:r w:rsidRPr="00ED3A1B">
          <w:rPr>
            <w:rFonts w:eastAsiaTheme="minorEastAsia" w:cs="Arial"/>
            <w:color w:val="1F80E8"/>
            <w:kern w:val="24"/>
            <w:sz w:val="24"/>
            <w:szCs w:val="24"/>
            <w:u w:val="single"/>
            <w:lang w:eastAsia="en-NZ"/>
          </w:rPr>
          <w:t>integrate sources</w:t>
        </w:r>
      </w:hyperlink>
      <w:r w:rsidRPr="00ED3A1B">
        <w:rPr>
          <w:rFonts w:eastAsiaTheme="minorEastAsia" w:cs="Arial"/>
          <w:color w:val="0D405F"/>
          <w:kern w:val="24"/>
          <w:sz w:val="24"/>
          <w:szCs w:val="24"/>
          <w:lang w:eastAsia="en-NZ"/>
        </w:rPr>
        <w:t> by paraphrasing instead of quoting. It shows that you have understood the source, reads more smoothly, and keeps your own voice front and centre.</w:t>
      </w:r>
    </w:p>
    <w:p w14:paraId="007AA571" w14:textId="77777777" w:rsidR="00ED3A1B" w:rsidRDefault="00ED3A1B" w:rsidP="00ED3A1B">
      <w:pPr>
        <w:rPr>
          <w:rFonts w:eastAsiaTheme="minorEastAsia" w:cs="Arial"/>
          <w:color w:val="0D405F"/>
          <w:kern w:val="24"/>
          <w:sz w:val="24"/>
          <w:szCs w:val="24"/>
          <w:lang w:eastAsia="en-NZ"/>
        </w:rPr>
      </w:pPr>
      <w:r w:rsidRPr="00ED3A1B">
        <w:rPr>
          <w:rFonts w:eastAsiaTheme="minorEastAsia" w:cs="Arial"/>
          <w:color w:val="0D405F"/>
          <w:kern w:val="24"/>
          <w:sz w:val="24"/>
          <w:szCs w:val="24"/>
          <w:lang w:eastAsia="en-NZ"/>
        </w:rPr>
        <w:t>Every time you paraphrase, it’s important to </w:t>
      </w:r>
      <w:hyperlink r:id="rId31" w:history="1">
        <w:r w:rsidRPr="00ED3A1B">
          <w:rPr>
            <w:rFonts w:eastAsiaTheme="minorEastAsia" w:cs="Arial"/>
            <w:color w:val="1F80E8"/>
            <w:kern w:val="24"/>
            <w:sz w:val="24"/>
            <w:szCs w:val="24"/>
            <w:u w:val="single"/>
            <w:lang w:eastAsia="en-NZ"/>
          </w:rPr>
          <w:t>cite the source</w:t>
        </w:r>
      </w:hyperlink>
      <w:r w:rsidRPr="00ED3A1B">
        <w:rPr>
          <w:rFonts w:eastAsiaTheme="minorEastAsia" w:cs="Arial"/>
          <w:color w:val="0D405F"/>
          <w:kern w:val="24"/>
          <w:sz w:val="24"/>
          <w:szCs w:val="24"/>
          <w:lang w:eastAsia="en-NZ"/>
        </w:rPr>
        <w:t xml:space="preserve">. Also take care not to use wording that is too </w:t>
      </w:r>
      <w:proofErr w:type="gramStart"/>
      <w:r w:rsidRPr="00ED3A1B">
        <w:rPr>
          <w:rFonts w:eastAsiaTheme="minorEastAsia" w:cs="Arial"/>
          <w:color w:val="0D405F"/>
          <w:kern w:val="24"/>
          <w:sz w:val="24"/>
          <w:szCs w:val="24"/>
          <w:lang w:eastAsia="en-NZ"/>
        </w:rPr>
        <w:t>similar to</w:t>
      </w:r>
      <w:proofErr w:type="gramEnd"/>
      <w:r w:rsidRPr="00ED3A1B">
        <w:rPr>
          <w:rFonts w:eastAsiaTheme="minorEastAsia" w:cs="Arial"/>
          <w:color w:val="0D405F"/>
          <w:kern w:val="24"/>
          <w:sz w:val="24"/>
          <w:szCs w:val="24"/>
          <w:lang w:eastAsia="en-NZ"/>
        </w:rPr>
        <w:t xml:space="preserve"> the original. Otherwise, you could be at risk of committing </w:t>
      </w:r>
      <w:hyperlink r:id="rId32" w:history="1">
        <w:r w:rsidRPr="00ED3A1B">
          <w:rPr>
            <w:rFonts w:eastAsiaTheme="minorEastAsia" w:cs="Arial"/>
            <w:color w:val="1F80E8"/>
            <w:kern w:val="24"/>
            <w:sz w:val="24"/>
            <w:szCs w:val="24"/>
            <w:u w:val="single"/>
            <w:lang w:eastAsia="en-NZ"/>
          </w:rPr>
          <w:t>plagiarism</w:t>
        </w:r>
      </w:hyperlink>
      <w:r w:rsidRPr="00ED3A1B">
        <w:rPr>
          <w:rFonts w:eastAsiaTheme="minorEastAsia" w:cs="Arial"/>
          <w:color w:val="0D405F"/>
          <w:kern w:val="24"/>
          <w:sz w:val="24"/>
          <w:szCs w:val="24"/>
          <w:lang w:eastAsia="en-NZ"/>
        </w:rPr>
        <w:t>.</w:t>
      </w:r>
    </w:p>
    <w:p w14:paraId="70B08390" w14:textId="77777777" w:rsidR="00B63BCE" w:rsidRDefault="00B63BCE" w:rsidP="00ED3A1B">
      <w:pPr>
        <w:rPr>
          <w:rFonts w:eastAsiaTheme="minorEastAsia" w:cs="Arial"/>
          <w:color w:val="0D405F"/>
          <w:kern w:val="24"/>
          <w:sz w:val="24"/>
          <w:szCs w:val="24"/>
          <w:lang w:eastAsia="en-NZ"/>
        </w:rPr>
      </w:pPr>
    </w:p>
    <w:p w14:paraId="4D8F374D" w14:textId="77777777" w:rsidR="00B63BCE" w:rsidRPr="00B63BCE" w:rsidRDefault="00B63BCE" w:rsidP="00B63BCE">
      <w:pPr>
        <w:rPr>
          <w:rFonts w:cs="Arial"/>
          <w:sz w:val="24"/>
          <w:szCs w:val="24"/>
          <w:lang w:eastAsia="en-NZ"/>
        </w:rPr>
      </w:pPr>
      <w:r w:rsidRPr="00B63BCE">
        <w:rPr>
          <w:rFonts w:eastAsiaTheme="minorEastAsia" w:cs="Arial"/>
          <w:b/>
          <w:bCs/>
          <w:color w:val="0D405F"/>
          <w:kern w:val="24"/>
          <w:sz w:val="24"/>
          <w:szCs w:val="24"/>
          <w:lang w:eastAsia="en-NZ"/>
        </w:rPr>
        <w:t>Quoting</w:t>
      </w:r>
      <w:r w:rsidRPr="00B63BCE">
        <w:rPr>
          <w:rFonts w:eastAsiaTheme="minorEastAsia" w:cs="Arial"/>
          <w:color w:val="0D405F"/>
          <w:kern w:val="24"/>
          <w:sz w:val="24"/>
          <w:szCs w:val="24"/>
          <w:lang w:eastAsia="en-NZ"/>
        </w:rPr>
        <w:t xml:space="preserve"> means copying a passage of someone else’s words and crediting the source. </w:t>
      </w:r>
    </w:p>
    <w:p w14:paraId="0A4966C2" w14:textId="77777777" w:rsidR="00B63BCE" w:rsidRPr="00B63BCE" w:rsidRDefault="00B63BCE" w:rsidP="00B63BCE">
      <w:pPr>
        <w:rPr>
          <w:rFonts w:cs="Arial"/>
          <w:sz w:val="24"/>
          <w:szCs w:val="24"/>
          <w:lang w:eastAsia="en-NZ"/>
        </w:rPr>
      </w:pPr>
      <w:r w:rsidRPr="00B63BCE">
        <w:rPr>
          <w:rFonts w:eastAsiaTheme="minorEastAsia" w:cs="Arial"/>
          <w:color w:val="0D405F"/>
          <w:kern w:val="24"/>
          <w:sz w:val="24"/>
          <w:szCs w:val="24"/>
          <w:lang w:eastAsia="en-NZ"/>
        </w:rPr>
        <w:t>To quote a source, you must ensure:</w:t>
      </w:r>
    </w:p>
    <w:p w14:paraId="3CF7D587" w14:textId="77777777" w:rsidR="00B63BCE" w:rsidRPr="00B63BCE" w:rsidRDefault="00B63BCE" w:rsidP="00B63BCE">
      <w:pPr>
        <w:numPr>
          <w:ilvl w:val="0"/>
          <w:numId w:val="41"/>
        </w:numPr>
        <w:contextualSpacing/>
        <w:rPr>
          <w:rFonts w:cs="Arial"/>
          <w:sz w:val="24"/>
          <w:szCs w:val="24"/>
          <w:lang w:eastAsia="en-NZ"/>
        </w:rPr>
      </w:pPr>
      <w:r w:rsidRPr="00B63BCE">
        <w:rPr>
          <w:rFonts w:eastAsiaTheme="minorEastAsia" w:cs="Arial"/>
          <w:color w:val="0D405F"/>
          <w:kern w:val="24"/>
          <w:sz w:val="24"/>
          <w:szCs w:val="24"/>
          <w:lang w:eastAsia="en-NZ"/>
        </w:rPr>
        <w:t>The quoted text is enclosed in quotation marks or formatted as a block quote</w:t>
      </w:r>
    </w:p>
    <w:p w14:paraId="0AC7669A" w14:textId="77777777" w:rsidR="00B63BCE" w:rsidRPr="00B63BCE" w:rsidRDefault="00B63BCE" w:rsidP="00B63BCE">
      <w:pPr>
        <w:numPr>
          <w:ilvl w:val="0"/>
          <w:numId w:val="41"/>
        </w:numPr>
        <w:contextualSpacing/>
        <w:rPr>
          <w:rFonts w:cs="Arial"/>
          <w:sz w:val="24"/>
          <w:szCs w:val="24"/>
          <w:lang w:eastAsia="en-NZ"/>
        </w:rPr>
      </w:pPr>
      <w:r w:rsidRPr="00B63BCE">
        <w:rPr>
          <w:rFonts w:eastAsiaTheme="minorEastAsia" w:cs="Arial"/>
          <w:color w:val="0D405F"/>
          <w:kern w:val="24"/>
          <w:sz w:val="24"/>
          <w:szCs w:val="24"/>
          <w:lang w:eastAsia="en-NZ"/>
        </w:rPr>
        <w:t>The original author is correctly cited</w:t>
      </w:r>
    </w:p>
    <w:p w14:paraId="1EB7CB29" w14:textId="77777777" w:rsidR="00B63BCE" w:rsidRPr="00B63BCE" w:rsidRDefault="00B63BCE" w:rsidP="00B63BCE">
      <w:pPr>
        <w:numPr>
          <w:ilvl w:val="0"/>
          <w:numId w:val="41"/>
        </w:numPr>
        <w:contextualSpacing/>
        <w:rPr>
          <w:rFonts w:cs="Arial"/>
          <w:sz w:val="24"/>
          <w:szCs w:val="24"/>
          <w:lang w:eastAsia="en-NZ"/>
        </w:rPr>
      </w:pPr>
      <w:r w:rsidRPr="00B63BCE">
        <w:rPr>
          <w:rFonts w:eastAsiaTheme="minorEastAsia" w:cs="Arial"/>
          <w:color w:val="0D405F"/>
          <w:kern w:val="24"/>
          <w:sz w:val="24"/>
          <w:szCs w:val="24"/>
          <w:lang w:eastAsia="en-NZ"/>
        </w:rPr>
        <w:t>The text is identical to the original</w:t>
      </w:r>
    </w:p>
    <w:p w14:paraId="00A12FA7" w14:textId="195717B5" w:rsidR="00B63BCE" w:rsidRPr="00B63BCE" w:rsidRDefault="00B63BCE" w:rsidP="00B63BCE">
      <w:pPr>
        <w:rPr>
          <w:rFonts w:cs="Arial"/>
          <w:sz w:val="24"/>
          <w:szCs w:val="24"/>
          <w:lang w:eastAsia="en-NZ"/>
        </w:rPr>
      </w:pPr>
      <w:r w:rsidRPr="00B63BCE">
        <w:rPr>
          <w:rFonts w:eastAsiaTheme="minorEastAsia" w:cs="Arial"/>
          <w:color w:val="0D405F"/>
          <w:kern w:val="24"/>
          <w:sz w:val="24"/>
          <w:szCs w:val="24"/>
          <w:lang w:eastAsia="en-NZ"/>
        </w:rPr>
        <w:t>The exact format of a quote depends on its length and on which citation style you</w:t>
      </w:r>
      <w:r>
        <w:rPr>
          <w:rFonts w:eastAsiaTheme="minorEastAsia" w:cs="Arial"/>
          <w:color w:val="0D405F"/>
          <w:kern w:val="24"/>
          <w:sz w:val="24"/>
          <w:szCs w:val="24"/>
          <w:lang w:eastAsia="en-NZ"/>
        </w:rPr>
        <w:t xml:space="preserve"> </w:t>
      </w:r>
    </w:p>
    <w:p w14:paraId="42ADDAEE" w14:textId="77777777" w:rsidR="00B63BCE" w:rsidRPr="00B63BCE" w:rsidRDefault="00B63BCE" w:rsidP="00B63BCE">
      <w:pPr>
        <w:rPr>
          <w:rFonts w:cs="Arial"/>
          <w:sz w:val="24"/>
          <w:szCs w:val="24"/>
          <w:lang w:eastAsia="en-NZ"/>
        </w:rPr>
      </w:pPr>
      <w:r w:rsidRPr="00B63BCE">
        <w:rPr>
          <w:rFonts w:eastAsiaTheme="minorEastAsia" w:cs="Arial"/>
          <w:color w:val="0D405F"/>
          <w:kern w:val="24"/>
          <w:sz w:val="24"/>
          <w:szCs w:val="24"/>
          <w:lang w:eastAsia="en-NZ"/>
        </w:rPr>
        <w:t>are using</w:t>
      </w:r>
    </w:p>
    <w:p w14:paraId="1DC2FDA3" w14:textId="77777777" w:rsidR="00B63BCE" w:rsidRPr="00ED3A1B" w:rsidRDefault="00B63BCE" w:rsidP="00ED3A1B">
      <w:pPr>
        <w:rPr>
          <w:rFonts w:cs="Arial"/>
          <w:sz w:val="24"/>
          <w:szCs w:val="24"/>
          <w:lang w:eastAsia="en-NZ"/>
        </w:rPr>
      </w:pPr>
    </w:p>
    <w:p w14:paraId="722964A2" w14:textId="77777777" w:rsidR="00D31ACA" w:rsidRPr="00161E5E" w:rsidRDefault="00D31ACA" w:rsidP="00161E5E">
      <w:pPr>
        <w:rPr>
          <w:rFonts w:cs="Arial"/>
          <w:sz w:val="24"/>
          <w:szCs w:val="24"/>
          <w:lang w:eastAsia="en-NZ"/>
        </w:rPr>
      </w:pPr>
    </w:p>
    <w:p w14:paraId="3E5229C3" w14:textId="77777777" w:rsidR="003106DB" w:rsidRDefault="003106DB" w:rsidP="00A1113B">
      <w:pPr>
        <w:tabs>
          <w:tab w:val="left" w:pos="500"/>
          <w:tab w:val="left" w:pos="567"/>
          <w:tab w:val="left" w:pos="1100"/>
        </w:tabs>
        <w:rPr>
          <w:rFonts w:cs="Arial"/>
          <w:sz w:val="24"/>
          <w:szCs w:val="24"/>
          <w:u w:val="single"/>
        </w:rPr>
      </w:pPr>
    </w:p>
    <w:p w14:paraId="62CF0351" w14:textId="77777777" w:rsidR="003106DB" w:rsidRDefault="003106DB" w:rsidP="00A1113B">
      <w:pPr>
        <w:tabs>
          <w:tab w:val="left" w:pos="500"/>
          <w:tab w:val="left" w:pos="567"/>
          <w:tab w:val="left" w:pos="1100"/>
        </w:tabs>
        <w:rPr>
          <w:rFonts w:cs="Arial"/>
          <w:sz w:val="24"/>
          <w:szCs w:val="24"/>
          <w:u w:val="single"/>
        </w:rPr>
      </w:pPr>
    </w:p>
    <w:p w14:paraId="51E62A71" w14:textId="77777777" w:rsidR="003106DB" w:rsidRPr="009853D7" w:rsidRDefault="003106DB" w:rsidP="00A1113B">
      <w:pPr>
        <w:tabs>
          <w:tab w:val="left" w:pos="500"/>
          <w:tab w:val="left" w:pos="567"/>
          <w:tab w:val="left" w:pos="1100"/>
        </w:tabs>
        <w:rPr>
          <w:rFonts w:cs="Arial"/>
          <w:sz w:val="24"/>
          <w:szCs w:val="24"/>
          <w:u w:val="single"/>
        </w:rPr>
      </w:pPr>
    </w:p>
    <w:p w14:paraId="29344CB7" w14:textId="77777777" w:rsidR="001B6CC6" w:rsidRPr="00FF2AE0" w:rsidRDefault="00A1113B" w:rsidP="001B6CC6">
      <w:pPr>
        <w:pStyle w:val="Heading8"/>
        <w:tabs>
          <w:tab w:val="left" w:pos="1100"/>
        </w:tabs>
        <w:rPr>
          <w:rFonts w:ascii="Arial" w:hAnsi="Arial" w:cs="Arial"/>
          <w:b/>
        </w:rPr>
      </w:pPr>
      <w:r>
        <w:rPr>
          <w:rFonts w:ascii="Arial" w:hAnsi="Arial" w:cs="Arial"/>
          <w:b/>
        </w:rPr>
        <w:t xml:space="preserve"> </w:t>
      </w:r>
      <w:r w:rsidR="00AD4F6A">
        <w:rPr>
          <w:rFonts w:ascii="Arial" w:hAnsi="Arial" w:cs="Arial"/>
          <w:b/>
        </w:rPr>
        <w:t>Procedure if breach of achievement rules suspected:</w:t>
      </w:r>
    </w:p>
    <w:p w14:paraId="566FCE63" w14:textId="20CA4C8F" w:rsidR="00C67CB8" w:rsidRPr="001B6CC6" w:rsidRDefault="00684275" w:rsidP="00AD4F6A">
      <w:pPr>
        <w:numPr>
          <w:ilvl w:val="0"/>
          <w:numId w:val="7"/>
        </w:numPr>
        <w:tabs>
          <w:tab w:val="left" w:pos="0"/>
          <w:tab w:val="left" w:pos="600"/>
          <w:tab w:val="left" w:pos="1100"/>
        </w:tabs>
        <w:spacing w:line="276" w:lineRule="auto"/>
        <w:ind w:left="1100" w:hanging="600"/>
        <w:rPr>
          <w:rFonts w:cs="Arial"/>
          <w:sz w:val="24"/>
          <w:szCs w:val="24"/>
        </w:rPr>
      </w:pPr>
      <w:r w:rsidRPr="001B6CC6">
        <w:rPr>
          <w:rFonts w:cs="Arial"/>
          <w:sz w:val="24"/>
          <w:szCs w:val="24"/>
        </w:rPr>
        <w:t xml:space="preserve">The subject teacher will refer the case to </w:t>
      </w:r>
      <w:r w:rsidR="00A1113B">
        <w:rPr>
          <w:rFonts w:cs="Arial"/>
          <w:sz w:val="24"/>
          <w:szCs w:val="24"/>
        </w:rPr>
        <w:t xml:space="preserve">the Principals Nominee - </w:t>
      </w:r>
      <w:r w:rsidRPr="001B6CC6">
        <w:rPr>
          <w:rFonts w:cs="Arial"/>
          <w:sz w:val="24"/>
          <w:szCs w:val="24"/>
        </w:rPr>
        <w:t>Ms Shore-Taylor.</w:t>
      </w:r>
    </w:p>
    <w:p w14:paraId="1A4D97DD" w14:textId="77777777" w:rsidR="00C67CB8" w:rsidRPr="001B6CC6" w:rsidRDefault="00684275" w:rsidP="00AD4F6A">
      <w:pPr>
        <w:numPr>
          <w:ilvl w:val="0"/>
          <w:numId w:val="7"/>
        </w:numPr>
        <w:tabs>
          <w:tab w:val="left" w:pos="0"/>
          <w:tab w:val="left" w:pos="600"/>
          <w:tab w:val="left" w:pos="1100"/>
        </w:tabs>
        <w:spacing w:line="276" w:lineRule="auto"/>
        <w:ind w:left="1100" w:hanging="600"/>
        <w:rPr>
          <w:rFonts w:cs="Arial"/>
          <w:sz w:val="24"/>
          <w:szCs w:val="24"/>
        </w:rPr>
      </w:pPr>
      <w:r w:rsidRPr="001B6CC6">
        <w:rPr>
          <w:rFonts w:cs="Arial"/>
          <w:sz w:val="24"/>
          <w:szCs w:val="24"/>
        </w:rPr>
        <w:t>An interview with the student will be held and they may be asked to offer proof of authenticity – draft copies if appropriate.</w:t>
      </w:r>
    </w:p>
    <w:p w14:paraId="2DC7C257" w14:textId="4934E49F" w:rsidR="00C67CB8" w:rsidRPr="001B6CC6" w:rsidRDefault="00684275" w:rsidP="00AD4F6A">
      <w:pPr>
        <w:numPr>
          <w:ilvl w:val="0"/>
          <w:numId w:val="7"/>
        </w:numPr>
        <w:tabs>
          <w:tab w:val="left" w:pos="0"/>
          <w:tab w:val="left" w:pos="600"/>
          <w:tab w:val="left" w:pos="1100"/>
        </w:tabs>
        <w:spacing w:line="276" w:lineRule="auto"/>
        <w:ind w:left="1100" w:hanging="600"/>
        <w:rPr>
          <w:rFonts w:cs="Arial"/>
          <w:sz w:val="24"/>
          <w:szCs w:val="24"/>
        </w:rPr>
      </w:pPr>
      <w:r w:rsidRPr="001B6CC6">
        <w:rPr>
          <w:rFonts w:cs="Arial"/>
          <w:sz w:val="24"/>
          <w:szCs w:val="24"/>
        </w:rPr>
        <w:t xml:space="preserve">If the case is ‘proven’ the </w:t>
      </w:r>
      <w:r w:rsidR="004F1E9B" w:rsidRPr="001B6CC6">
        <w:rPr>
          <w:rFonts w:cs="Arial"/>
          <w:sz w:val="24"/>
          <w:szCs w:val="24"/>
        </w:rPr>
        <w:t>students’</w:t>
      </w:r>
      <w:r w:rsidRPr="001B6CC6">
        <w:rPr>
          <w:rFonts w:cs="Arial"/>
          <w:sz w:val="24"/>
          <w:szCs w:val="24"/>
        </w:rPr>
        <w:t xml:space="preserve"> results will be ‘</w:t>
      </w:r>
      <w:r w:rsidR="00A1113B">
        <w:rPr>
          <w:rFonts w:cs="Arial"/>
          <w:sz w:val="24"/>
          <w:szCs w:val="24"/>
        </w:rPr>
        <w:t>Not A</w:t>
      </w:r>
      <w:r w:rsidRPr="001B6CC6">
        <w:rPr>
          <w:rFonts w:cs="Arial"/>
          <w:sz w:val="24"/>
          <w:szCs w:val="24"/>
        </w:rPr>
        <w:t>chieved’.  The student</w:t>
      </w:r>
      <w:r w:rsidR="009853D7">
        <w:rPr>
          <w:rFonts w:cs="Arial"/>
          <w:sz w:val="24"/>
          <w:szCs w:val="24"/>
        </w:rPr>
        <w:t xml:space="preserve"> will </w:t>
      </w:r>
      <w:r w:rsidRPr="001B6CC6">
        <w:rPr>
          <w:rFonts w:cs="Arial"/>
          <w:sz w:val="24"/>
          <w:szCs w:val="24"/>
        </w:rPr>
        <w:t xml:space="preserve">not be eligible for </w:t>
      </w:r>
      <w:r w:rsidR="009853D7">
        <w:rPr>
          <w:rFonts w:cs="Arial"/>
          <w:sz w:val="24"/>
          <w:szCs w:val="24"/>
        </w:rPr>
        <w:t>‘</w:t>
      </w:r>
      <w:r w:rsidRPr="001B6CC6">
        <w:rPr>
          <w:rFonts w:cs="Arial"/>
          <w:sz w:val="24"/>
          <w:szCs w:val="24"/>
        </w:rPr>
        <w:t>further assessment</w:t>
      </w:r>
      <w:r w:rsidR="009853D7">
        <w:rPr>
          <w:rFonts w:cs="Arial"/>
          <w:sz w:val="24"/>
          <w:szCs w:val="24"/>
        </w:rPr>
        <w:t xml:space="preserve"> opportunity’.</w:t>
      </w:r>
    </w:p>
    <w:p w14:paraId="63776144" w14:textId="77777777" w:rsidR="00C67CB8" w:rsidRPr="001B6CC6" w:rsidRDefault="00684275" w:rsidP="00AD4F6A">
      <w:pPr>
        <w:numPr>
          <w:ilvl w:val="0"/>
          <w:numId w:val="7"/>
        </w:numPr>
        <w:tabs>
          <w:tab w:val="left" w:pos="0"/>
          <w:tab w:val="left" w:pos="600"/>
          <w:tab w:val="left" w:pos="1100"/>
        </w:tabs>
        <w:spacing w:line="276" w:lineRule="auto"/>
        <w:ind w:left="1100" w:hanging="600"/>
        <w:rPr>
          <w:rFonts w:cs="Arial"/>
          <w:sz w:val="24"/>
          <w:szCs w:val="24"/>
        </w:rPr>
      </w:pPr>
      <w:r w:rsidRPr="001B6CC6">
        <w:rPr>
          <w:rFonts w:cs="Arial"/>
          <w:sz w:val="24"/>
          <w:szCs w:val="24"/>
        </w:rPr>
        <w:t>If the work has been copied from another student, the students involved will be interviewed. If the activity is deemed inappropriate help to their peers all students involved will get a ‘</w:t>
      </w:r>
      <w:r w:rsidR="00A1113B">
        <w:rPr>
          <w:rFonts w:cs="Arial"/>
          <w:sz w:val="24"/>
          <w:szCs w:val="24"/>
        </w:rPr>
        <w:t>Not A</w:t>
      </w:r>
      <w:r w:rsidRPr="001B6CC6">
        <w:rPr>
          <w:rFonts w:cs="Arial"/>
          <w:sz w:val="24"/>
          <w:szCs w:val="24"/>
        </w:rPr>
        <w:t xml:space="preserve">chieved’ grade. </w:t>
      </w:r>
      <w:r w:rsidR="00642D1F">
        <w:rPr>
          <w:rFonts w:cs="Arial"/>
          <w:sz w:val="24"/>
          <w:szCs w:val="24"/>
        </w:rPr>
        <w:t xml:space="preserve">The student will </w:t>
      </w:r>
      <w:r w:rsidRPr="001B6CC6">
        <w:rPr>
          <w:rFonts w:cs="Arial"/>
          <w:sz w:val="24"/>
          <w:szCs w:val="24"/>
        </w:rPr>
        <w:t>not be eligible for further assessment</w:t>
      </w:r>
      <w:r w:rsidR="000F3012">
        <w:rPr>
          <w:rFonts w:cs="Arial"/>
          <w:sz w:val="24"/>
          <w:szCs w:val="24"/>
        </w:rPr>
        <w:t xml:space="preserve"> opportunity.</w:t>
      </w:r>
    </w:p>
    <w:p w14:paraId="75DB497D" w14:textId="77777777" w:rsidR="00C67CB8" w:rsidRPr="001B6CC6" w:rsidRDefault="00684275" w:rsidP="00AD4F6A">
      <w:pPr>
        <w:numPr>
          <w:ilvl w:val="0"/>
          <w:numId w:val="7"/>
        </w:numPr>
        <w:tabs>
          <w:tab w:val="left" w:pos="0"/>
          <w:tab w:val="left" w:pos="600"/>
          <w:tab w:val="left" w:pos="1100"/>
        </w:tabs>
        <w:spacing w:line="276" w:lineRule="auto"/>
        <w:ind w:left="1100" w:hanging="600"/>
        <w:rPr>
          <w:rFonts w:cs="Arial"/>
          <w:sz w:val="24"/>
          <w:szCs w:val="24"/>
        </w:rPr>
      </w:pPr>
      <w:r w:rsidRPr="001B6CC6">
        <w:rPr>
          <w:rFonts w:cs="Arial"/>
          <w:sz w:val="24"/>
          <w:szCs w:val="24"/>
        </w:rPr>
        <w:t xml:space="preserve">A formal letter will be sent to the </w:t>
      </w:r>
      <w:r w:rsidR="00A1113B" w:rsidRPr="001B6CC6">
        <w:rPr>
          <w:rFonts w:cs="Arial"/>
          <w:sz w:val="24"/>
          <w:szCs w:val="24"/>
        </w:rPr>
        <w:t>student’s</w:t>
      </w:r>
      <w:r w:rsidRPr="001B6CC6">
        <w:rPr>
          <w:rFonts w:cs="Arial"/>
          <w:sz w:val="24"/>
          <w:szCs w:val="24"/>
        </w:rPr>
        <w:t xml:space="preserve"> parents /caregivers informing them of the plagiarism and outcome.</w:t>
      </w:r>
    </w:p>
    <w:p w14:paraId="789F2DCD" w14:textId="77777777" w:rsidR="001B6CC6" w:rsidRPr="00FF2AE0" w:rsidRDefault="001B6CC6" w:rsidP="00AD4F6A">
      <w:pPr>
        <w:numPr>
          <w:ilvl w:val="0"/>
          <w:numId w:val="7"/>
        </w:numPr>
        <w:tabs>
          <w:tab w:val="left" w:pos="0"/>
          <w:tab w:val="left" w:pos="600"/>
          <w:tab w:val="left" w:pos="1100"/>
        </w:tabs>
        <w:spacing w:line="276" w:lineRule="auto"/>
        <w:ind w:left="1100" w:hanging="600"/>
        <w:rPr>
          <w:rFonts w:cs="Arial"/>
          <w:sz w:val="24"/>
          <w:szCs w:val="24"/>
        </w:rPr>
      </w:pPr>
      <w:r w:rsidRPr="00FF2AE0">
        <w:rPr>
          <w:rFonts w:cs="Arial"/>
          <w:sz w:val="24"/>
          <w:szCs w:val="24"/>
        </w:rPr>
        <w:t xml:space="preserve">The subject teacher will refer the case to the Head of Faculty in consultation with the </w:t>
      </w:r>
      <w:r w:rsidR="001F2553">
        <w:rPr>
          <w:rFonts w:cs="Arial"/>
          <w:sz w:val="24"/>
          <w:szCs w:val="24"/>
        </w:rPr>
        <w:t>Principals Nominee</w:t>
      </w:r>
      <w:r w:rsidRPr="00FF2AE0">
        <w:rPr>
          <w:rFonts w:cs="Arial"/>
          <w:sz w:val="24"/>
          <w:szCs w:val="24"/>
        </w:rPr>
        <w:t>.</w:t>
      </w:r>
    </w:p>
    <w:p w14:paraId="0DAD192C" w14:textId="77777777" w:rsidR="001B6CC6" w:rsidRPr="00FF2AE0" w:rsidRDefault="001B6CC6" w:rsidP="00AD4F6A">
      <w:pPr>
        <w:numPr>
          <w:ilvl w:val="0"/>
          <w:numId w:val="7"/>
        </w:numPr>
        <w:tabs>
          <w:tab w:val="left" w:pos="0"/>
          <w:tab w:val="left" w:pos="600"/>
          <w:tab w:val="left" w:pos="1100"/>
        </w:tabs>
        <w:spacing w:line="276" w:lineRule="auto"/>
        <w:ind w:left="1100" w:hanging="600"/>
        <w:rPr>
          <w:rFonts w:cs="Arial"/>
          <w:sz w:val="24"/>
          <w:szCs w:val="24"/>
        </w:rPr>
      </w:pPr>
      <w:r w:rsidRPr="00FF2AE0">
        <w:rPr>
          <w:rFonts w:cs="Arial"/>
          <w:sz w:val="24"/>
          <w:szCs w:val="24"/>
        </w:rPr>
        <w:t xml:space="preserve">Students have the right of appeal. </w:t>
      </w:r>
      <w:r w:rsidR="000F3012" w:rsidRPr="000F3012">
        <w:rPr>
          <w:rFonts w:cs="Arial"/>
          <w:i/>
          <w:sz w:val="24"/>
          <w:szCs w:val="24"/>
        </w:rPr>
        <w:t>(as outlined in the Appeals section)</w:t>
      </w:r>
    </w:p>
    <w:p w14:paraId="44AB5EA9" w14:textId="77777777" w:rsidR="001B6CC6" w:rsidRDefault="001B6CC6" w:rsidP="001B6CC6">
      <w:pPr>
        <w:tabs>
          <w:tab w:val="left" w:pos="0"/>
          <w:tab w:val="left" w:pos="600"/>
          <w:tab w:val="left" w:pos="1100"/>
        </w:tabs>
        <w:ind w:left="1100" w:hanging="600"/>
        <w:rPr>
          <w:rFonts w:cs="Arial"/>
          <w:sz w:val="24"/>
          <w:szCs w:val="24"/>
        </w:rPr>
      </w:pPr>
    </w:p>
    <w:p w14:paraId="7D5B63A4" w14:textId="77777777" w:rsidR="00AC10C3" w:rsidRDefault="00AC10C3" w:rsidP="001B6CC6">
      <w:pPr>
        <w:tabs>
          <w:tab w:val="left" w:pos="0"/>
          <w:tab w:val="left" w:pos="600"/>
          <w:tab w:val="left" w:pos="1100"/>
        </w:tabs>
        <w:ind w:left="1100" w:hanging="600"/>
        <w:rPr>
          <w:rFonts w:cs="Arial"/>
          <w:sz w:val="24"/>
          <w:szCs w:val="24"/>
        </w:rPr>
      </w:pPr>
    </w:p>
    <w:p w14:paraId="360A7A26" w14:textId="77777777" w:rsidR="00AC10C3" w:rsidRPr="00FF2AE0" w:rsidRDefault="00AC10C3" w:rsidP="001B6CC6">
      <w:pPr>
        <w:tabs>
          <w:tab w:val="left" w:pos="0"/>
          <w:tab w:val="left" w:pos="600"/>
          <w:tab w:val="left" w:pos="1100"/>
        </w:tabs>
        <w:ind w:left="1100" w:hanging="600"/>
        <w:rPr>
          <w:rFonts w:cs="Arial"/>
          <w:sz w:val="24"/>
          <w:szCs w:val="24"/>
        </w:rPr>
      </w:pPr>
    </w:p>
    <w:p w14:paraId="4AFCC91D" w14:textId="77777777" w:rsidR="001B6CC6" w:rsidRPr="00FF2AE0" w:rsidRDefault="001B6CC6" w:rsidP="001B6CC6">
      <w:pPr>
        <w:tabs>
          <w:tab w:val="left" w:pos="0"/>
          <w:tab w:val="left" w:pos="600"/>
        </w:tabs>
        <w:rPr>
          <w:rFonts w:cs="Arial"/>
          <w:b/>
          <w:bCs/>
          <w:sz w:val="24"/>
          <w:szCs w:val="24"/>
        </w:rPr>
      </w:pPr>
    </w:p>
    <w:p w14:paraId="5EBC380C" w14:textId="77777777" w:rsidR="001B6CC6" w:rsidRDefault="001B6CC6" w:rsidP="001B6CC6">
      <w:pPr>
        <w:tabs>
          <w:tab w:val="left" w:pos="0"/>
          <w:tab w:val="left" w:pos="600"/>
        </w:tabs>
        <w:ind w:left="600"/>
        <w:rPr>
          <w:rFonts w:cs="Arial"/>
          <w:sz w:val="24"/>
          <w:szCs w:val="24"/>
        </w:rPr>
      </w:pPr>
    </w:p>
    <w:p w14:paraId="75BF0E61" w14:textId="77777777" w:rsidR="00A1113B" w:rsidRDefault="00A1113B" w:rsidP="001B6CC6">
      <w:pPr>
        <w:tabs>
          <w:tab w:val="left" w:pos="0"/>
          <w:tab w:val="left" w:pos="600"/>
        </w:tabs>
        <w:ind w:left="600"/>
        <w:rPr>
          <w:rFonts w:cs="Arial"/>
          <w:sz w:val="24"/>
          <w:szCs w:val="24"/>
        </w:rPr>
      </w:pPr>
    </w:p>
    <w:p w14:paraId="3D97A044" w14:textId="77777777" w:rsidR="00A1113B" w:rsidRDefault="00A1113B" w:rsidP="001B6CC6">
      <w:pPr>
        <w:tabs>
          <w:tab w:val="left" w:pos="0"/>
          <w:tab w:val="left" w:pos="600"/>
        </w:tabs>
        <w:ind w:left="600"/>
        <w:rPr>
          <w:rFonts w:cs="Arial"/>
          <w:sz w:val="24"/>
          <w:szCs w:val="24"/>
        </w:rPr>
      </w:pPr>
    </w:p>
    <w:p w14:paraId="7CEC2272" w14:textId="77777777" w:rsidR="00A1113B" w:rsidRDefault="00A1113B" w:rsidP="001B6CC6">
      <w:pPr>
        <w:tabs>
          <w:tab w:val="left" w:pos="0"/>
          <w:tab w:val="left" w:pos="600"/>
        </w:tabs>
        <w:ind w:left="600"/>
        <w:rPr>
          <w:rFonts w:cs="Arial"/>
          <w:sz w:val="24"/>
          <w:szCs w:val="24"/>
        </w:rPr>
      </w:pPr>
    </w:p>
    <w:p w14:paraId="09F27624" w14:textId="77777777" w:rsidR="00A1113B" w:rsidRDefault="00A1113B" w:rsidP="001B6CC6">
      <w:pPr>
        <w:tabs>
          <w:tab w:val="left" w:pos="0"/>
          <w:tab w:val="left" w:pos="600"/>
        </w:tabs>
        <w:ind w:left="600"/>
        <w:rPr>
          <w:rFonts w:cs="Arial"/>
          <w:sz w:val="24"/>
          <w:szCs w:val="24"/>
        </w:rPr>
      </w:pPr>
    </w:p>
    <w:p w14:paraId="35AAE6F8" w14:textId="77777777" w:rsidR="00A1113B" w:rsidRDefault="00A1113B" w:rsidP="001B6CC6">
      <w:pPr>
        <w:tabs>
          <w:tab w:val="left" w:pos="0"/>
          <w:tab w:val="left" w:pos="600"/>
        </w:tabs>
        <w:ind w:left="600"/>
        <w:rPr>
          <w:rFonts w:cs="Arial"/>
          <w:sz w:val="24"/>
          <w:szCs w:val="24"/>
        </w:rPr>
      </w:pPr>
    </w:p>
    <w:p w14:paraId="786B9228" w14:textId="77777777" w:rsidR="00A1113B" w:rsidRDefault="00A1113B" w:rsidP="001B6CC6">
      <w:pPr>
        <w:tabs>
          <w:tab w:val="left" w:pos="0"/>
          <w:tab w:val="left" w:pos="600"/>
        </w:tabs>
        <w:ind w:left="600"/>
        <w:rPr>
          <w:rFonts w:cs="Arial"/>
          <w:sz w:val="24"/>
          <w:szCs w:val="24"/>
        </w:rPr>
      </w:pPr>
    </w:p>
    <w:p w14:paraId="5E15A548" w14:textId="77777777" w:rsidR="00A1113B" w:rsidRPr="00FF2AE0" w:rsidRDefault="00A1113B" w:rsidP="00A1113B">
      <w:pPr>
        <w:pStyle w:val="Heading7"/>
        <w:tabs>
          <w:tab w:val="left" w:pos="600"/>
        </w:tabs>
        <w:rPr>
          <w:rFonts w:ascii="Arial" w:hAnsi="Arial" w:cs="Arial"/>
          <w:b/>
          <w:u w:val="single"/>
        </w:rPr>
      </w:pPr>
      <w:r w:rsidRPr="00FF2AE0">
        <w:rPr>
          <w:rFonts w:ascii="Arial" w:hAnsi="Arial" w:cs="Arial"/>
          <w:b/>
          <w:u w:val="single"/>
        </w:rPr>
        <w:lastRenderedPageBreak/>
        <w:t>APPEALS</w:t>
      </w:r>
    </w:p>
    <w:p w14:paraId="7F7290B9" w14:textId="77777777" w:rsidR="00A1113B" w:rsidRPr="00FF2AE0" w:rsidRDefault="00A1113B" w:rsidP="00A1113B">
      <w:pPr>
        <w:rPr>
          <w:sz w:val="24"/>
          <w:szCs w:val="24"/>
        </w:rPr>
      </w:pPr>
    </w:p>
    <w:p w14:paraId="6926F3AE" w14:textId="77777777" w:rsidR="00A1113B" w:rsidRPr="00FF2AE0" w:rsidRDefault="00A1113B" w:rsidP="00A1113B">
      <w:pPr>
        <w:numPr>
          <w:ilvl w:val="0"/>
          <w:numId w:val="5"/>
        </w:numPr>
        <w:tabs>
          <w:tab w:val="left" w:pos="600"/>
        </w:tabs>
        <w:spacing w:before="80"/>
        <w:rPr>
          <w:rFonts w:cs="Arial"/>
          <w:sz w:val="24"/>
          <w:szCs w:val="24"/>
        </w:rPr>
      </w:pPr>
      <w:r w:rsidRPr="00FF2AE0">
        <w:rPr>
          <w:rFonts w:cs="Arial"/>
          <w:sz w:val="24"/>
          <w:szCs w:val="24"/>
        </w:rPr>
        <w:t xml:space="preserve">A student will indicate that they agree with a grade by signing off their results </w:t>
      </w:r>
      <w:r w:rsidRPr="00FF2AE0">
        <w:rPr>
          <w:rFonts w:cs="Arial"/>
          <w:b/>
          <w:bCs/>
          <w:sz w:val="24"/>
          <w:szCs w:val="24"/>
        </w:rPr>
        <w:t xml:space="preserve">within five school days </w:t>
      </w:r>
      <w:r w:rsidRPr="00FF2AE0">
        <w:rPr>
          <w:rFonts w:cs="Arial"/>
          <w:sz w:val="24"/>
          <w:szCs w:val="24"/>
        </w:rPr>
        <w:t>of the return of their result.</w:t>
      </w:r>
    </w:p>
    <w:p w14:paraId="165F3866" w14:textId="77777777" w:rsidR="00A1113B" w:rsidRPr="00FF2AE0" w:rsidRDefault="00A1113B" w:rsidP="00A1113B">
      <w:pPr>
        <w:numPr>
          <w:ilvl w:val="0"/>
          <w:numId w:val="5"/>
        </w:numPr>
        <w:tabs>
          <w:tab w:val="left" w:pos="600"/>
        </w:tabs>
        <w:spacing w:before="80"/>
        <w:rPr>
          <w:rFonts w:cs="Arial"/>
          <w:b/>
          <w:bCs/>
          <w:sz w:val="24"/>
          <w:szCs w:val="24"/>
        </w:rPr>
      </w:pPr>
      <w:r w:rsidRPr="00FF2AE0">
        <w:rPr>
          <w:rFonts w:cs="Arial"/>
          <w:sz w:val="24"/>
          <w:szCs w:val="24"/>
        </w:rPr>
        <w:t xml:space="preserve">If a student has a </w:t>
      </w:r>
      <w:r w:rsidRPr="00FF2AE0">
        <w:rPr>
          <w:rFonts w:cs="Arial"/>
          <w:b/>
          <w:bCs/>
          <w:sz w:val="24"/>
          <w:szCs w:val="24"/>
        </w:rPr>
        <w:t>concern,</w:t>
      </w:r>
      <w:r w:rsidRPr="00FF2AE0">
        <w:rPr>
          <w:rFonts w:cs="Arial"/>
          <w:sz w:val="24"/>
          <w:szCs w:val="24"/>
        </w:rPr>
        <w:t xml:space="preserve"> they may discuss it with the subject teacher, Head of Faculty and/or the Level Dean and resolve the problem </w:t>
      </w:r>
      <w:r w:rsidRPr="00FF2AE0">
        <w:rPr>
          <w:rFonts w:cs="Arial"/>
          <w:b/>
          <w:bCs/>
          <w:sz w:val="24"/>
          <w:szCs w:val="24"/>
        </w:rPr>
        <w:t>informally</w:t>
      </w:r>
      <w:r w:rsidRPr="00FF2AE0">
        <w:rPr>
          <w:rFonts w:cs="Arial"/>
          <w:sz w:val="24"/>
          <w:szCs w:val="24"/>
        </w:rPr>
        <w:t xml:space="preserve"> </w:t>
      </w:r>
      <w:r w:rsidRPr="00FF2AE0">
        <w:rPr>
          <w:rFonts w:cs="Arial"/>
          <w:b/>
          <w:bCs/>
          <w:sz w:val="24"/>
          <w:szCs w:val="24"/>
        </w:rPr>
        <w:t>within the five school days.</w:t>
      </w:r>
    </w:p>
    <w:p w14:paraId="5E0360E4" w14:textId="77777777" w:rsidR="00A1113B" w:rsidRPr="00FF2AE0" w:rsidRDefault="00A1113B" w:rsidP="00A1113B">
      <w:pPr>
        <w:numPr>
          <w:ilvl w:val="0"/>
          <w:numId w:val="5"/>
        </w:numPr>
        <w:tabs>
          <w:tab w:val="left" w:pos="600"/>
        </w:tabs>
        <w:spacing w:before="80"/>
        <w:rPr>
          <w:rFonts w:cs="Arial"/>
          <w:sz w:val="24"/>
          <w:szCs w:val="24"/>
        </w:rPr>
      </w:pPr>
      <w:r w:rsidRPr="00FF2AE0">
        <w:rPr>
          <w:rFonts w:cs="Arial"/>
          <w:sz w:val="24"/>
          <w:szCs w:val="24"/>
        </w:rPr>
        <w:t xml:space="preserve">If the result is not signed off and the concern is not resolved, the student must obtain an </w:t>
      </w:r>
      <w:r w:rsidRPr="00FF2AE0">
        <w:rPr>
          <w:rFonts w:cs="Arial"/>
          <w:b/>
          <w:bCs/>
          <w:sz w:val="24"/>
          <w:szCs w:val="24"/>
        </w:rPr>
        <w:t>‘Application for an Appeal’ form</w:t>
      </w:r>
      <w:r w:rsidRPr="00FF2AE0">
        <w:rPr>
          <w:rFonts w:cs="Arial"/>
          <w:sz w:val="24"/>
          <w:szCs w:val="24"/>
        </w:rPr>
        <w:t xml:space="preserve"> from the </w:t>
      </w:r>
      <w:r w:rsidR="001F2553">
        <w:rPr>
          <w:rFonts w:cs="Arial"/>
          <w:sz w:val="24"/>
          <w:szCs w:val="24"/>
        </w:rPr>
        <w:t>Principals Nominee</w:t>
      </w:r>
      <w:r w:rsidRPr="00FF2AE0">
        <w:rPr>
          <w:rFonts w:cs="Arial"/>
          <w:sz w:val="24"/>
          <w:szCs w:val="24"/>
        </w:rPr>
        <w:t>.</w:t>
      </w:r>
    </w:p>
    <w:p w14:paraId="42A901BD" w14:textId="77777777" w:rsidR="00A1113B" w:rsidRPr="00FF2AE0" w:rsidRDefault="00A1113B" w:rsidP="00A1113B">
      <w:pPr>
        <w:numPr>
          <w:ilvl w:val="0"/>
          <w:numId w:val="5"/>
        </w:numPr>
        <w:tabs>
          <w:tab w:val="left" w:pos="600"/>
        </w:tabs>
        <w:spacing w:before="80"/>
        <w:rPr>
          <w:rFonts w:cs="Arial"/>
          <w:sz w:val="24"/>
          <w:szCs w:val="24"/>
        </w:rPr>
      </w:pPr>
      <w:r w:rsidRPr="00FF2AE0">
        <w:rPr>
          <w:rFonts w:cs="Arial"/>
          <w:sz w:val="24"/>
          <w:szCs w:val="24"/>
        </w:rPr>
        <w:t>The form should be complete, and returned to the</w:t>
      </w:r>
      <w:r w:rsidR="001F2553">
        <w:rPr>
          <w:rFonts w:cs="Arial"/>
          <w:sz w:val="24"/>
          <w:szCs w:val="24"/>
        </w:rPr>
        <w:t xml:space="preserve"> Principals Nominee</w:t>
      </w:r>
      <w:r w:rsidRPr="00FF2AE0">
        <w:rPr>
          <w:rFonts w:cs="Arial"/>
          <w:sz w:val="24"/>
          <w:szCs w:val="24"/>
        </w:rPr>
        <w:t xml:space="preserve">, within </w:t>
      </w:r>
      <w:r w:rsidRPr="00FF2AE0">
        <w:rPr>
          <w:rFonts w:cs="Arial"/>
          <w:b/>
          <w:bCs/>
          <w:sz w:val="24"/>
          <w:szCs w:val="24"/>
        </w:rPr>
        <w:t xml:space="preserve">seven school days </w:t>
      </w:r>
      <w:r w:rsidRPr="00FF2AE0">
        <w:rPr>
          <w:rFonts w:cs="Arial"/>
          <w:sz w:val="24"/>
          <w:szCs w:val="24"/>
        </w:rPr>
        <w:t>of the return of the result.</w:t>
      </w:r>
    </w:p>
    <w:p w14:paraId="68B4939D" w14:textId="77777777" w:rsidR="00A1113B" w:rsidRPr="00FF2AE0" w:rsidRDefault="00A1113B" w:rsidP="00A1113B">
      <w:pPr>
        <w:numPr>
          <w:ilvl w:val="0"/>
          <w:numId w:val="5"/>
        </w:numPr>
        <w:tabs>
          <w:tab w:val="left" w:pos="600"/>
        </w:tabs>
        <w:spacing w:before="80"/>
        <w:rPr>
          <w:rFonts w:cs="Arial"/>
          <w:sz w:val="24"/>
          <w:szCs w:val="24"/>
        </w:rPr>
      </w:pPr>
      <w:r w:rsidRPr="00FF2AE0">
        <w:rPr>
          <w:rFonts w:cs="Arial"/>
          <w:sz w:val="24"/>
          <w:szCs w:val="24"/>
        </w:rPr>
        <w:t>Consultation will occur with the subject teacher, the marker, the Head of Faculty,</w:t>
      </w:r>
      <w:r w:rsidR="001F2553">
        <w:rPr>
          <w:rFonts w:cs="Arial"/>
          <w:sz w:val="24"/>
          <w:szCs w:val="24"/>
        </w:rPr>
        <w:t xml:space="preserve"> Principals Nominee</w:t>
      </w:r>
      <w:r w:rsidRPr="00FF2AE0">
        <w:rPr>
          <w:rFonts w:cs="Arial"/>
          <w:sz w:val="24"/>
          <w:szCs w:val="24"/>
        </w:rPr>
        <w:t xml:space="preserve"> and the Principal.</w:t>
      </w:r>
    </w:p>
    <w:p w14:paraId="728FD3B6" w14:textId="77777777" w:rsidR="00A1113B" w:rsidRPr="00FF2AE0" w:rsidRDefault="00A1113B" w:rsidP="00A1113B">
      <w:pPr>
        <w:numPr>
          <w:ilvl w:val="0"/>
          <w:numId w:val="5"/>
        </w:numPr>
        <w:tabs>
          <w:tab w:val="left" w:pos="600"/>
        </w:tabs>
        <w:spacing w:before="80"/>
        <w:rPr>
          <w:rFonts w:cs="Arial"/>
          <w:sz w:val="24"/>
          <w:szCs w:val="24"/>
        </w:rPr>
      </w:pPr>
      <w:r w:rsidRPr="00FF2AE0">
        <w:rPr>
          <w:rFonts w:cs="Arial"/>
          <w:sz w:val="24"/>
          <w:szCs w:val="24"/>
        </w:rPr>
        <w:t>A decision on an Appeal Form will be forwarded to the Head of Faculty, Principal and parents/caregivers.</w:t>
      </w:r>
    </w:p>
    <w:p w14:paraId="12B9D99E" w14:textId="77777777" w:rsidR="00A1113B" w:rsidRPr="00FF2AE0" w:rsidRDefault="00A1113B" w:rsidP="00A1113B">
      <w:pPr>
        <w:numPr>
          <w:ilvl w:val="0"/>
          <w:numId w:val="5"/>
        </w:numPr>
        <w:tabs>
          <w:tab w:val="left" w:pos="600"/>
        </w:tabs>
        <w:spacing w:before="80"/>
        <w:rPr>
          <w:rFonts w:cs="Arial"/>
          <w:sz w:val="24"/>
          <w:szCs w:val="24"/>
        </w:rPr>
      </w:pPr>
      <w:r w:rsidRPr="00FF2AE0">
        <w:rPr>
          <w:rFonts w:cs="Arial"/>
          <w:sz w:val="24"/>
          <w:szCs w:val="24"/>
        </w:rPr>
        <w:t>Students may appeal any other aspect of assessment that they are not able to resolve informally.</w:t>
      </w:r>
    </w:p>
    <w:p w14:paraId="7EDE3678" w14:textId="77777777" w:rsidR="00A1113B" w:rsidRPr="00FF2AE0" w:rsidRDefault="00A1113B" w:rsidP="00A1113B">
      <w:pPr>
        <w:numPr>
          <w:ilvl w:val="0"/>
          <w:numId w:val="5"/>
        </w:numPr>
        <w:tabs>
          <w:tab w:val="left" w:pos="600"/>
        </w:tabs>
        <w:spacing w:before="80"/>
        <w:rPr>
          <w:rFonts w:cs="Arial"/>
          <w:sz w:val="24"/>
          <w:szCs w:val="24"/>
        </w:rPr>
      </w:pPr>
      <w:r w:rsidRPr="00FF2AE0">
        <w:rPr>
          <w:rFonts w:cs="Arial"/>
          <w:sz w:val="24"/>
          <w:szCs w:val="24"/>
        </w:rPr>
        <w:t xml:space="preserve">A student may </w:t>
      </w:r>
      <w:r w:rsidRPr="00FF2AE0">
        <w:rPr>
          <w:rFonts w:cs="Arial"/>
          <w:sz w:val="24"/>
          <w:szCs w:val="24"/>
          <w:u w:val="single"/>
        </w:rPr>
        <w:t>not</w:t>
      </w:r>
      <w:r w:rsidRPr="00FF2AE0">
        <w:rPr>
          <w:rFonts w:cs="Arial"/>
          <w:sz w:val="24"/>
          <w:szCs w:val="24"/>
        </w:rPr>
        <w:t xml:space="preserve"> appeal to NZQA any decision the school makes on an internal assessment.</w:t>
      </w:r>
    </w:p>
    <w:p w14:paraId="2DDCA304" w14:textId="77777777" w:rsidR="001B6CC6" w:rsidRDefault="001B6CC6" w:rsidP="00FB6373">
      <w:pPr>
        <w:pStyle w:val="BodyText3"/>
        <w:tabs>
          <w:tab w:val="left" w:pos="600"/>
        </w:tabs>
        <w:ind w:left="600" w:hanging="600"/>
        <w:rPr>
          <w:rFonts w:cs="Arial"/>
          <w:b/>
          <w:sz w:val="24"/>
          <w:szCs w:val="24"/>
          <w:u w:val="single"/>
        </w:rPr>
      </w:pPr>
    </w:p>
    <w:p w14:paraId="04668907" w14:textId="77777777" w:rsidR="00AE2DC1" w:rsidRDefault="00AE2DC1" w:rsidP="00FB6373">
      <w:pPr>
        <w:pStyle w:val="BodyText3"/>
        <w:tabs>
          <w:tab w:val="left" w:pos="600"/>
        </w:tabs>
        <w:ind w:left="600" w:hanging="600"/>
        <w:rPr>
          <w:rFonts w:cs="Arial"/>
          <w:b/>
          <w:sz w:val="24"/>
          <w:szCs w:val="24"/>
          <w:u w:val="single"/>
        </w:rPr>
      </w:pPr>
    </w:p>
    <w:p w14:paraId="6CA38A56" w14:textId="77777777" w:rsidR="00AE2DC1" w:rsidRPr="00AE2DC1" w:rsidRDefault="00AE2DC1" w:rsidP="00FB6373">
      <w:pPr>
        <w:pStyle w:val="BodyText3"/>
        <w:tabs>
          <w:tab w:val="left" w:pos="600"/>
        </w:tabs>
        <w:ind w:left="600" w:hanging="600"/>
        <w:rPr>
          <w:rFonts w:cs="Arial"/>
          <w:b/>
          <w:sz w:val="24"/>
          <w:szCs w:val="24"/>
          <w:u w:val="single"/>
        </w:rPr>
      </w:pPr>
    </w:p>
    <w:p w14:paraId="58FEF94E" w14:textId="77777777" w:rsidR="006E78A1" w:rsidRPr="00AE2DC1" w:rsidRDefault="00AE2DC1" w:rsidP="00A1113B">
      <w:pPr>
        <w:pStyle w:val="BodyText3"/>
        <w:tabs>
          <w:tab w:val="left" w:pos="600"/>
        </w:tabs>
        <w:ind w:left="600" w:hanging="600"/>
        <w:rPr>
          <w:rFonts w:cs="Arial"/>
          <w:b/>
          <w:sz w:val="24"/>
          <w:szCs w:val="24"/>
          <w:u w:val="single"/>
        </w:rPr>
      </w:pPr>
      <w:r w:rsidRPr="00AE2DC1">
        <w:rPr>
          <w:rFonts w:cs="Arial"/>
          <w:b/>
          <w:sz w:val="24"/>
          <w:szCs w:val="24"/>
          <w:u w:val="single"/>
        </w:rPr>
        <w:t>DOCUMENTATION AND RECORDING OF RE</w:t>
      </w:r>
      <w:r w:rsidR="00C473C5">
        <w:rPr>
          <w:rFonts w:cs="Arial"/>
          <w:b/>
          <w:sz w:val="24"/>
          <w:szCs w:val="24"/>
          <w:u w:val="single"/>
        </w:rPr>
        <w:t>S</w:t>
      </w:r>
      <w:r w:rsidRPr="00AE2DC1">
        <w:rPr>
          <w:rFonts w:cs="Arial"/>
          <w:b/>
          <w:sz w:val="24"/>
          <w:szCs w:val="24"/>
          <w:u w:val="single"/>
        </w:rPr>
        <w:t>ULTS</w:t>
      </w:r>
    </w:p>
    <w:p w14:paraId="48AF0D1D" w14:textId="77777777" w:rsidR="00AE2DC1" w:rsidRDefault="00AE2DC1" w:rsidP="00A1113B">
      <w:pPr>
        <w:pStyle w:val="BodyText3"/>
        <w:tabs>
          <w:tab w:val="left" w:pos="600"/>
        </w:tabs>
        <w:ind w:left="600" w:hanging="600"/>
        <w:rPr>
          <w:rFonts w:cs="Arial"/>
          <w:b/>
        </w:rPr>
      </w:pPr>
    </w:p>
    <w:p w14:paraId="7E96DAF6" w14:textId="77777777" w:rsidR="00AE2DC1" w:rsidRDefault="00AE2DC1" w:rsidP="00AE2DC1">
      <w:pPr>
        <w:pStyle w:val="BodyText3"/>
        <w:tabs>
          <w:tab w:val="left" w:pos="0"/>
        </w:tabs>
        <w:ind w:hanging="600"/>
        <w:rPr>
          <w:rFonts w:cs="Arial"/>
          <w:sz w:val="24"/>
        </w:rPr>
      </w:pPr>
      <w:r>
        <w:rPr>
          <w:rFonts w:cs="Arial"/>
          <w:sz w:val="24"/>
        </w:rPr>
        <w:t xml:space="preserve">         Students are required to verify the sighting and acceptance of the grade awarded by signing the result print out prov</w:t>
      </w:r>
      <w:r w:rsidR="000F3012">
        <w:rPr>
          <w:rFonts w:cs="Arial"/>
          <w:sz w:val="24"/>
        </w:rPr>
        <w:t>id</w:t>
      </w:r>
      <w:r>
        <w:rPr>
          <w:rFonts w:cs="Arial"/>
          <w:sz w:val="24"/>
        </w:rPr>
        <w:t xml:space="preserve">ed by the Teacher in charge of the course or the result slip attached to each piece of internally assessed work.  </w:t>
      </w:r>
    </w:p>
    <w:p w14:paraId="7C5B0FDE" w14:textId="77777777" w:rsidR="00AE2DC1" w:rsidRDefault="00AE2DC1" w:rsidP="00AE2DC1">
      <w:pPr>
        <w:pStyle w:val="BodyText3"/>
        <w:tabs>
          <w:tab w:val="left" w:pos="0"/>
        </w:tabs>
        <w:ind w:hanging="600"/>
        <w:rPr>
          <w:rFonts w:cs="Arial"/>
          <w:sz w:val="24"/>
        </w:rPr>
      </w:pPr>
    </w:p>
    <w:p w14:paraId="4C7CA545" w14:textId="77777777" w:rsidR="00AE2DC1" w:rsidRDefault="00AE2DC1" w:rsidP="00AE2DC1">
      <w:pPr>
        <w:pStyle w:val="BodyText3"/>
        <w:tabs>
          <w:tab w:val="left" w:pos="0"/>
        </w:tabs>
        <w:ind w:hanging="600"/>
        <w:rPr>
          <w:rFonts w:cs="Arial"/>
          <w:sz w:val="24"/>
        </w:rPr>
      </w:pPr>
      <w:r>
        <w:rPr>
          <w:rFonts w:cs="Arial"/>
          <w:sz w:val="24"/>
        </w:rPr>
        <w:t xml:space="preserve">        Students will also be required to verify the final grades submitted to NZQA later in the year.</w:t>
      </w:r>
    </w:p>
    <w:p w14:paraId="64DD1803" w14:textId="77777777" w:rsidR="00AE2DC1" w:rsidRPr="00AE2DC1" w:rsidRDefault="00AE2DC1" w:rsidP="00AE2DC1">
      <w:pPr>
        <w:pStyle w:val="BodyText3"/>
        <w:tabs>
          <w:tab w:val="left" w:pos="0"/>
        </w:tabs>
        <w:ind w:hanging="600"/>
        <w:rPr>
          <w:rFonts w:cs="Arial"/>
          <w:sz w:val="24"/>
        </w:rPr>
      </w:pPr>
      <w:r>
        <w:rPr>
          <w:rFonts w:cs="Arial"/>
          <w:sz w:val="24"/>
        </w:rPr>
        <w:t xml:space="preserve">                             </w:t>
      </w:r>
    </w:p>
    <w:p w14:paraId="10EF2407" w14:textId="7576D0B5" w:rsidR="00AE2DC1" w:rsidRPr="00FF2AE0" w:rsidRDefault="00AE2DC1" w:rsidP="00AE2DC1">
      <w:pPr>
        <w:pStyle w:val="BodyText3"/>
        <w:tabs>
          <w:tab w:val="left" w:pos="0"/>
          <w:tab w:val="left" w:pos="600"/>
        </w:tabs>
        <w:rPr>
          <w:rFonts w:cs="Arial"/>
          <w:sz w:val="24"/>
          <w:szCs w:val="24"/>
        </w:rPr>
      </w:pPr>
      <w:r w:rsidRPr="00FF2AE0">
        <w:rPr>
          <w:rFonts w:cs="Arial"/>
          <w:sz w:val="24"/>
          <w:szCs w:val="24"/>
        </w:rPr>
        <w:t xml:space="preserve">Students can check on their NCEA progress by using the learner-login facility on the NZQA website. Go to </w:t>
      </w:r>
      <w:hyperlink r:id="rId33" w:history="1">
        <w:r w:rsidR="00326E2D" w:rsidRPr="00EE39FC">
          <w:rPr>
            <w:rStyle w:val="Hyperlink"/>
            <w:rFonts w:cs="Arial"/>
            <w:sz w:val="24"/>
            <w:szCs w:val="24"/>
          </w:rPr>
          <w:t>http://www.nzqa.govt.nz/</w:t>
        </w:r>
      </w:hyperlink>
      <w:r w:rsidRPr="00FF2AE0">
        <w:rPr>
          <w:rFonts w:cs="Arial"/>
          <w:sz w:val="24"/>
          <w:szCs w:val="24"/>
        </w:rPr>
        <w:t xml:space="preserve">  and click on LOGIN near the top right, then click on Login, just under “Students and learners”. Students need to know their </w:t>
      </w:r>
      <w:r w:rsidRPr="00FF2AE0">
        <w:rPr>
          <w:rFonts w:cs="Arial"/>
          <w:b/>
          <w:bCs/>
          <w:sz w:val="24"/>
          <w:szCs w:val="24"/>
        </w:rPr>
        <w:t>National Student Number</w:t>
      </w:r>
      <w:r w:rsidRPr="00FF2AE0">
        <w:rPr>
          <w:rFonts w:cs="Arial"/>
          <w:bCs/>
          <w:sz w:val="24"/>
          <w:szCs w:val="24"/>
        </w:rPr>
        <w:t xml:space="preserve"> to access this facility</w:t>
      </w:r>
      <w:r w:rsidRPr="00FF2AE0">
        <w:rPr>
          <w:rFonts w:cs="Arial"/>
          <w:b/>
          <w:bCs/>
          <w:sz w:val="24"/>
          <w:szCs w:val="24"/>
        </w:rPr>
        <w:t xml:space="preserve">. </w:t>
      </w:r>
      <w:r w:rsidRPr="00FF2AE0">
        <w:rPr>
          <w:rFonts w:cs="Arial"/>
          <w:sz w:val="24"/>
          <w:szCs w:val="24"/>
        </w:rPr>
        <w:t>The student office, any teacher or NCEA Co-ordinator can give students their NSN.</w:t>
      </w:r>
      <w:r w:rsidRPr="00FF2AE0">
        <w:rPr>
          <w:rFonts w:cs="Arial"/>
          <w:b/>
          <w:bCs/>
          <w:sz w:val="24"/>
          <w:szCs w:val="24"/>
        </w:rPr>
        <w:t xml:space="preserve"> </w:t>
      </w:r>
      <w:r w:rsidRPr="00FF2AE0">
        <w:rPr>
          <w:rFonts w:cs="Arial"/>
          <w:bCs/>
          <w:sz w:val="24"/>
          <w:szCs w:val="24"/>
        </w:rPr>
        <w:t xml:space="preserve">It is found in </w:t>
      </w:r>
      <w:r>
        <w:rPr>
          <w:rFonts w:cs="Arial"/>
          <w:bCs/>
          <w:sz w:val="24"/>
          <w:szCs w:val="24"/>
        </w:rPr>
        <w:t>KAMAR</w:t>
      </w:r>
      <w:r w:rsidRPr="00FF2AE0">
        <w:rPr>
          <w:rFonts w:cs="Arial"/>
          <w:bCs/>
          <w:sz w:val="24"/>
          <w:szCs w:val="24"/>
        </w:rPr>
        <w:t xml:space="preserve"> under “NSID”.</w:t>
      </w:r>
    </w:p>
    <w:p w14:paraId="4145DA76" w14:textId="77777777" w:rsidR="00AE2DC1" w:rsidRDefault="00AE2DC1" w:rsidP="00A1113B">
      <w:pPr>
        <w:pStyle w:val="BodyText3"/>
        <w:tabs>
          <w:tab w:val="left" w:pos="600"/>
        </w:tabs>
        <w:ind w:left="600" w:hanging="600"/>
        <w:rPr>
          <w:rFonts w:cs="Arial"/>
          <w:b/>
        </w:rPr>
      </w:pPr>
    </w:p>
    <w:p w14:paraId="2FDACA5E" w14:textId="77777777" w:rsidR="00AE2DC1" w:rsidRDefault="00AE2DC1" w:rsidP="00A1113B">
      <w:pPr>
        <w:pStyle w:val="BodyText3"/>
        <w:tabs>
          <w:tab w:val="left" w:pos="600"/>
        </w:tabs>
        <w:ind w:left="600" w:hanging="600"/>
        <w:rPr>
          <w:rFonts w:cs="Arial"/>
          <w:b/>
        </w:rPr>
      </w:pPr>
    </w:p>
    <w:p w14:paraId="77924865" w14:textId="77777777" w:rsidR="00AE2DC1" w:rsidRDefault="00AE2DC1" w:rsidP="00A1113B">
      <w:pPr>
        <w:pStyle w:val="BodyText3"/>
        <w:tabs>
          <w:tab w:val="left" w:pos="600"/>
        </w:tabs>
        <w:ind w:left="600" w:hanging="600"/>
        <w:rPr>
          <w:rFonts w:cs="Arial"/>
          <w:b/>
        </w:rPr>
      </w:pPr>
    </w:p>
    <w:p w14:paraId="41F03923" w14:textId="77777777" w:rsidR="00AE2DC1" w:rsidRDefault="00AE2DC1" w:rsidP="00AE2DC1">
      <w:pPr>
        <w:tabs>
          <w:tab w:val="left" w:pos="0"/>
          <w:tab w:val="left" w:pos="600"/>
        </w:tabs>
        <w:rPr>
          <w:rFonts w:cs="Arial"/>
          <w:b/>
          <w:bCs/>
          <w:sz w:val="24"/>
          <w:szCs w:val="24"/>
          <w:u w:val="single"/>
        </w:rPr>
      </w:pPr>
      <w:r w:rsidRPr="00FF2AE0">
        <w:rPr>
          <w:rFonts w:cs="Arial"/>
          <w:b/>
          <w:bCs/>
          <w:sz w:val="24"/>
          <w:szCs w:val="24"/>
          <w:u w:val="single"/>
        </w:rPr>
        <w:t>PRIVACY</w:t>
      </w:r>
    </w:p>
    <w:p w14:paraId="37CCC3AA" w14:textId="77777777" w:rsidR="00D05197" w:rsidRPr="00FF2AE0" w:rsidRDefault="00D05197" w:rsidP="00AE2DC1">
      <w:pPr>
        <w:tabs>
          <w:tab w:val="left" w:pos="0"/>
          <w:tab w:val="left" w:pos="600"/>
        </w:tabs>
        <w:rPr>
          <w:rFonts w:cs="Arial"/>
          <w:b/>
          <w:bCs/>
          <w:sz w:val="24"/>
          <w:szCs w:val="24"/>
          <w:u w:val="single"/>
        </w:rPr>
      </w:pPr>
    </w:p>
    <w:p w14:paraId="457B2354" w14:textId="77777777" w:rsidR="00AE2DC1" w:rsidRPr="00FF2AE0" w:rsidRDefault="00AE2DC1" w:rsidP="00AE2DC1">
      <w:pPr>
        <w:pStyle w:val="BodyText3"/>
        <w:tabs>
          <w:tab w:val="left" w:pos="0"/>
          <w:tab w:val="left" w:pos="600"/>
        </w:tabs>
        <w:rPr>
          <w:rFonts w:cs="Arial"/>
          <w:sz w:val="24"/>
          <w:szCs w:val="24"/>
        </w:rPr>
      </w:pPr>
      <w:r w:rsidRPr="00FF2AE0">
        <w:rPr>
          <w:rFonts w:cs="Arial"/>
          <w:sz w:val="24"/>
          <w:szCs w:val="24"/>
        </w:rPr>
        <w:t xml:space="preserve">Ashburton College endeavours to make an individual student’s results available only to that student, their parent/caregiver and the staff who need the information.  </w:t>
      </w:r>
    </w:p>
    <w:p w14:paraId="20072DCD" w14:textId="77777777" w:rsidR="00AE2DC1" w:rsidRDefault="00AE2DC1" w:rsidP="00AE2DC1">
      <w:pPr>
        <w:pStyle w:val="BodyText3"/>
        <w:tabs>
          <w:tab w:val="left" w:pos="0"/>
        </w:tabs>
        <w:spacing w:after="0"/>
        <w:ind w:left="-142" w:hanging="600"/>
        <w:rPr>
          <w:rFonts w:cs="Arial"/>
          <w:sz w:val="24"/>
          <w:szCs w:val="24"/>
        </w:rPr>
      </w:pPr>
      <w:r>
        <w:rPr>
          <w:rFonts w:cs="Arial"/>
          <w:sz w:val="24"/>
          <w:szCs w:val="24"/>
        </w:rPr>
        <w:t xml:space="preserve">           </w:t>
      </w:r>
      <w:r w:rsidRPr="00FF2AE0">
        <w:rPr>
          <w:rFonts w:cs="Arial"/>
          <w:sz w:val="24"/>
          <w:szCs w:val="24"/>
        </w:rPr>
        <w:t xml:space="preserve">If a </w:t>
      </w:r>
      <w:r>
        <w:rPr>
          <w:rFonts w:cs="Arial"/>
          <w:sz w:val="24"/>
          <w:szCs w:val="24"/>
        </w:rPr>
        <w:t>student’s work is to be u</w:t>
      </w:r>
      <w:r w:rsidRPr="00FF2AE0">
        <w:rPr>
          <w:rFonts w:cs="Arial"/>
          <w:sz w:val="24"/>
          <w:szCs w:val="24"/>
        </w:rPr>
        <w:t xml:space="preserve">sed for an exemplar, names will be removed before using in </w:t>
      </w:r>
    </w:p>
    <w:p w14:paraId="4E74D49C" w14:textId="77777777" w:rsidR="00AE2DC1" w:rsidRDefault="00AE2DC1" w:rsidP="00AE2DC1">
      <w:pPr>
        <w:pStyle w:val="BodyText3"/>
        <w:tabs>
          <w:tab w:val="left" w:pos="0"/>
        </w:tabs>
        <w:spacing w:after="0"/>
        <w:ind w:left="-142" w:hanging="600"/>
        <w:rPr>
          <w:rFonts w:cs="Arial"/>
          <w:b/>
        </w:rPr>
      </w:pPr>
      <w:r>
        <w:rPr>
          <w:rFonts w:cs="Arial"/>
          <w:sz w:val="24"/>
          <w:szCs w:val="24"/>
        </w:rPr>
        <w:t xml:space="preserve">           c</w:t>
      </w:r>
      <w:r w:rsidRPr="00FF2AE0">
        <w:rPr>
          <w:rFonts w:cs="Arial"/>
          <w:sz w:val="24"/>
          <w:szCs w:val="24"/>
        </w:rPr>
        <w:t>lass</w:t>
      </w:r>
      <w:r>
        <w:rPr>
          <w:rFonts w:cs="Arial"/>
          <w:sz w:val="24"/>
          <w:szCs w:val="24"/>
        </w:rPr>
        <w:t>.</w:t>
      </w:r>
    </w:p>
    <w:p w14:paraId="730D34EB" w14:textId="77777777" w:rsidR="00AE2DC1" w:rsidRDefault="00AE2DC1" w:rsidP="00A1113B">
      <w:pPr>
        <w:pStyle w:val="BodyText3"/>
        <w:tabs>
          <w:tab w:val="left" w:pos="600"/>
        </w:tabs>
        <w:ind w:left="600" w:hanging="600"/>
        <w:rPr>
          <w:rFonts w:cs="Arial"/>
          <w:b/>
        </w:rPr>
      </w:pPr>
    </w:p>
    <w:p w14:paraId="5CB409D0" w14:textId="77777777" w:rsidR="00AE2DC1" w:rsidRDefault="00AE2DC1" w:rsidP="00A1113B">
      <w:pPr>
        <w:pStyle w:val="BodyText3"/>
        <w:tabs>
          <w:tab w:val="left" w:pos="600"/>
        </w:tabs>
        <w:ind w:left="600" w:hanging="600"/>
        <w:rPr>
          <w:rFonts w:cs="Arial"/>
          <w:b/>
        </w:rPr>
      </w:pPr>
    </w:p>
    <w:p w14:paraId="01E966E1" w14:textId="77777777" w:rsidR="00AE2DC1" w:rsidRPr="00D05197" w:rsidRDefault="00D05197" w:rsidP="00A1113B">
      <w:pPr>
        <w:pStyle w:val="BodyText3"/>
        <w:tabs>
          <w:tab w:val="left" w:pos="600"/>
        </w:tabs>
        <w:ind w:left="600" w:hanging="600"/>
        <w:rPr>
          <w:rFonts w:cs="Arial"/>
          <w:b/>
          <w:sz w:val="24"/>
          <w:u w:val="single"/>
        </w:rPr>
      </w:pPr>
      <w:r w:rsidRPr="00D05197">
        <w:rPr>
          <w:rFonts w:cs="Arial"/>
          <w:b/>
          <w:sz w:val="24"/>
          <w:u w:val="single"/>
        </w:rPr>
        <w:lastRenderedPageBreak/>
        <w:t>EXTERNAL ASSESSMENT</w:t>
      </w:r>
    </w:p>
    <w:p w14:paraId="721C71F1" w14:textId="77777777" w:rsidR="00AE2DC1" w:rsidRDefault="00AE2DC1" w:rsidP="00A1113B">
      <w:pPr>
        <w:pStyle w:val="BodyText3"/>
        <w:tabs>
          <w:tab w:val="left" w:pos="600"/>
        </w:tabs>
        <w:ind w:left="600" w:hanging="600"/>
        <w:rPr>
          <w:rFonts w:cs="Arial"/>
          <w:sz w:val="24"/>
        </w:rPr>
      </w:pPr>
    </w:p>
    <w:p w14:paraId="484C3133" w14:textId="77777777" w:rsidR="00AE2DC1" w:rsidRDefault="000F3012" w:rsidP="00D05197">
      <w:pPr>
        <w:pStyle w:val="BodyText3"/>
        <w:tabs>
          <w:tab w:val="left" w:pos="600"/>
        </w:tabs>
        <w:spacing w:after="0" w:line="276" w:lineRule="auto"/>
        <w:ind w:left="600" w:hanging="600"/>
        <w:rPr>
          <w:rFonts w:cs="Arial"/>
          <w:sz w:val="24"/>
        </w:rPr>
      </w:pPr>
      <w:r>
        <w:rPr>
          <w:rFonts w:cs="Arial"/>
          <w:sz w:val="24"/>
        </w:rPr>
        <w:t>Most</w:t>
      </w:r>
      <w:r w:rsidR="00D05197">
        <w:rPr>
          <w:rFonts w:cs="Arial"/>
          <w:sz w:val="24"/>
        </w:rPr>
        <w:t xml:space="preserve"> courses offer students the opportunity to be assessed against external achievement</w:t>
      </w:r>
    </w:p>
    <w:p w14:paraId="2E084BAB" w14:textId="37A18AAA" w:rsidR="00D05197" w:rsidRDefault="000F3012" w:rsidP="00D05197">
      <w:pPr>
        <w:pStyle w:val="BodyText3"/>
        <w:tabs>
          <w:tab w:val="left" w:pos="0"/>
        </w:tabs>
        <w:spacing w:after="0" w:line="276" w:lineRule="auto"/>
        <w:ind w:hanging="600"/>
        <w:rPr>
          <w:rFonts w:cs="Arial"/>
          <w:sz w:val="24"/>
        </w:rPr>
      </w:pPr>
      <w:r>
        <w:rPr>
          <w:rFonts w:cs="Arial"/>
          <w:sz w:val="24"/>
        </w:rPr>
        <w:t xml:space="preserve">         s</w:t>
      </w:r>
      <w:r w:rsidR="00D05197">
        <w:rPr>
          <w:rFonts w:cs="Arial"/>
          <w:sz w:val="24"/>
        </w:rPr>
        <w:t xml:space="preserve">tandards.  External assessments take place in November to December on the dates set by NZQA for national assessment.  Students are taught the content for external standards and offered </w:t>
      </w:r>
      <w:r w:rsidR="009E76AD">
        <w:rPr>
          <w:rFonts w:cs="Arial"/>
          <w:sz w:val="24"/>
        </w:rPr>
        <w:t xml:space="preserve">Derived Grade </w:t>
      </w:r>
      <w:r w:rsidR="00181DF8">
        <w:rPr>
          <w:rFonts w:cs="Arial"/>
          <w:sz w:val="24"/>
        </w:rPr>
        <w:t>asses</w:t>
      </w:r>
      <w:r w:rsidR="00D05197">
        <w:rPr>
          <w:rFonts w:cs="Arial"/>
          <w:sz w:val="24"/>
        </w:rPr>
        <w:t xml:space="preserve">sments in examination conditions in </w:t>
      </w:r>
      <w:r w:rsidR="000C4573">
        <w:rPr>
          <w:rFonts w:cs="Arial"/>
          <w:sz w:val="24"/>
        </w:rPr>
        <w:t>T</w:t>
      </w:r>
      <w:r w:rsidR="00D05197">
        <w:rPr>
          <w:rFonts w:cs="Arial"/>
          <w:sz w:val="24"/>
        </w:rPr>
        <w:t xml:space="preserve">erm 3 </w:t>
      </w:r>
      <w:r w:rsidR="004D4E26">
        <w:rPr>
          <w:rFonts w:cs="Arial"/>
          <w:sz w:val="24"/>
        </w:rPr>
        <w:t xml:space="preserve">Derived Grade </w:t>
      </w:r>
      <w:r w:rsidR="00D05197">
        <w:rPr>
          <w:rFonts w:cs="Arial"/>
          <w:sz w:val="24"/>
        </w:rPr>
        <w:t xml:space="preserve">examination week. </w:t>
      </w:r>
    </w:p>
    <w:p w14:paraId="0F4BA64E" w14:textId="77777777" w:rsidR="00D05197" w:rsidRDefault="00D05197" w:rsidP="00D05197">
      <w:pPr>
        <w:pStyle w:val="BodyText3"/>
        <w:tabs>
          <w:tab w:val="left" w:pos="0"/>
        </w:tabs>
        <w:spacing w:after="0" w:line="276" w:lineRule="auto"/>
        <w:ind w:hanging="600"/>
        <w:rPr>
          <w:rFonts w:cs="Arial"/>
          <w:sz w:val="24"/>
        </w:rPr>
      </w:pPr>
      <w:r>
        <w:rPr>
          <w:rFonts w:cs="Arial"/>
          <w:sz w:val="24"/>
        </w:rPr>
        <w:t xml:space="preserve">         </w:t>
      </w:r>
    </w:p>
    <w:p w14:paraId="4AE3653F" w14:textId="77777777" w:rsidR="00D05197" w:rsidRDefault="00D05197" w:rsidP="00D05197">
      <w:pPr>
        <w:pStyle w:val="BodyText3"/>
        <w:tabs>
          <w:tab w:val="left" w:pos="0"/>
        </w:tabs>
        <w:spacing w:after="0" w:line="276" w:lineRule="auto"/>
        <w:ind w:hanging="600"/>
        <w:rPr>
          <w:rFonts w:cs="Arial"/>
          <w:sz w:val="24"/>
        </w:rPr>
      </w:pPr>
    </w:p>
    <w:p w14:paraId="10B005EB" w14:textId="77777777" w:rsidR="00D05197" w:rsidRDefault="00D05197" w:rsidP="00D05197">
      <w:pPr>
        <w:pStyle w:val="BodyText3"/>
        <w:tabs>
          <w:tab w:val="left" w:pos="0"/>
        </w:tabs>
        <w:spacing w:after="0" w:line="276" w:lineRule="auto"/>
        <w:ind w:hanging="600"/>
        <w:rPr>
          <w:rFonts w:cs="Arial"/>
          <w:sz w:val="24"/>
        </w:rPr>
      </w:pPr>
    </w:p>
    <w:p w14:paraId="4BDFCEA7" w14:textId="77777777" w:rsidR="00D05197" w:rsidRDefault="00D05197" w:rsidP="00D05197">
      <w:pPr>
        <w:pStyle w:val="BodyText3"/>
        <w:tabs>
          <w:tab w:val="left" w:pos="0"/>
        </w:tabs>
        <w:spacing w:after="0" w:line="276" w:lineRule="auto"/>
        <w:ind w:hanging="600"/>
        <w:rPr>
          <w:rFonts w:cs="Arial"/>
          <w:sz w:val="24"/>
        </w:rPr>
      </w:pPr>
    </w:p>
    <w:p w14:paraId="6407C50B" w14:textId="77777777" w:rsidR="00D05197" w:rsidRDefault="00D05197" w:rsidP="00D05197">
      <w:pPr>
        <w:pStyle w:val="BodyText3"/>
        <w:tabs>
          <w:tab w:val="left" w:pos="0"/>
        </w:tabs>
        <w:spacing w:after="0" w:line="276" w:lineRule="auto"/>
        <w:ind w:hanging="600"/>
        <w:rPr>
          <w:rFonts w:cs="Arial"/>
          <w:sz w:val="24"/>
        </w:rPr>
      </w:pPr>
    </w:p>
    <w:p w14:paraId="191F11D0" w14:textId="77777777" w:rsidR="00D05197" w:rsidRDefault="00D05197" w:rsidP="00D05197">
      <w:pPr>
        <w:pStyle w:val="BodyText3"/>
        <w:tabs>
          <w:tab w:val="left" w:pos="0"/>
        </w:tabs>
        <w:spacing w:after="0" w:line="276" w:lineRule="auto"/>
        <w:ind w:hanging="600"/>
        <w:rPr>
          <w:rFonts w:cs="Arial"/>
          <w:sz w:val="24"/>
        </w:rPr>
      </w:pPr>
      <w:r>
        <w:rPr>
          <w:rFonts w:cs="Arial"/>
          <w:sz w:val="24"/>
        </w:rPr>
        <w:t xml:space="preserve"> </w:t>
      </w:r>
    </w:p>
    <w:p w14:paraId="57FB11BB" w14:textId="77777777" w:rsidR="000C6D35" w:rsidRPr="00FF2AE0" w:rsidRDefault="006E6F0C" w:rsidP="006E6F0C">
      <w:pPr>
        <w:pStyle w:val="Heading7"/>
        <w:rPr>
          <w:rFonts w:ascii="Arial" w:hAnsi="Arial" w:cs="Arial"/>
          <w:b/>
          <w:bCs/>
          <w:u w:val="single"/>
        </w:rPr>
      </w:pPr>
      <w:r w:rsidRPr="00FF2AE0">
        <w:rPr>
          <w:rFonts w:ascii="Arial" w:hAnsi="Arial" w:cs="Arial"/>
          <w:b/>
          <w:u w:val="single"/>
        </w:rPr>
        <w:t xml:space="preserve">DERIVED GRADE FOR </w:t>
      </w:r>
      <w:r w:rsidRPr="00FF2AE0">
        <w:rPr>
          <w:rFonts w:ascii="Arial" w:hAnsi="Arial" w:cs="Arial"/>
          <w:b/>
          <w:bCs/>
          <w:u w:val="single"/>
        </w:rPr>
        <w:t>EXTERNAL ASSESSMENTS</w:t>
      </w:r>
    </w:p>
    <w:p w14:paraId="55E4237A" w14:textId="77777777" w:rsidR="006653CD" w:rsidRPr="00FF2AE0" w:rsidRDefault="006653CD" w:rsidP="006653CD">
      <w:pPr>
        <w:rPr>
          <w:sz w:val="24"/>
          <w:szCs w:val="24"/>
        </w:rPr>
      </w:pPr>
    </w:p>
    <w:p w14:paraId="2C31D26B" w14:textId="733D90B7" w:rsidR="006E6F0C" w:rsidRPr="00FF2AE0" w:rsidRDefault="006E6F0C" w:rsidP="006E6F0C">
      <w:pPr>
        <w:tabs>
          <w:tab w:val="left" w:pos="600"/>
        </w:tabs>
        <w:ind w:left="600" w:hanging="600"/>
        <w:rPr>
          <w:rFonts w:cs="Arial"/>
          <w:sz w:val="24"/>
          <w:szCs w:val="24"/>
        </w:rPr>
      </w:pPr>
      <w:r w:rsidRPr="00FF2AE0">
        <w:rPr>
          <w:rFonts w:cs="Arial"/>
          <w:sz w:val="24"/>
          <w:szCs w:val="24"/>
        </w:rPr>
        <w:t xml:space="preserve">1. </w:t>
      </w:r>
      <w:r w:rsidRPr="00FF2AE0">
        <w:rPr>
          <w:rFonts w:cs="Arial"/>
          <w:sz w:val="24"/>
          <w:szCs w:val="24"/>
        </w:rPr>
        <w:tab/>
        <w:t xml:space="preserve">A </w:t>
      </w:r>
      <w:r w:rsidR="007B747F">
        <w:rPr>
          <w:rFonts w:cs="Arial"/>
          <w:sz w:val="24"/>
          <w:szCs w:val="24"/>
        </w:rPr>
        <w:t>D</w:t>
      </w:r>
      <w:r w:rsidRPr="00FF2AE0">
        <w:rPr>
          <w:rFonts w:cs="Arial"/>
          <w:sz w:val="24"/>
          <w:szCs w:val="24"/>
        </w:rPr>
        <w:t xml:space="preserve">erived </w:t>
      </w:r>
      <w:r w:rsidR="007B747F">
        <w:rPr>
          <w:rFonts w:cs="Arial"/>
          <w:sz w:val="24"/>
          <w:szCs w:val="24"/>
        </w:rPr>
        <w:t>G</w:t>
      </w:r>
      <w:r w:rsidRPr="00FF2AE0">
        <w:rPr>
          <w:rFonts w:cs="Arial"/>
          <w:sz w:val="24"/>
          <w:szCs w:val="24"/>
        </w:rPr>
        <w:t xml:space="preserve">rade may </w:t>
      </w:r>
      <w:r w:rsidR="001B43DB">
        <w:rPr>
          <w:rFonts w:cs="Arial"/>
          <w:sz w:val="24"/>
          <w:szCs w:val="24"/>
        </w:rPr>
        <w:t xml:space="preserve">be applied for if </w:t>
      </w:r>
      <w:r w:rsidRPr="00FF2AE0">
        <w:rPr>
          <w:rFonts w:cs="Arial"/>
          <w:sz w:val="24"/>
          <w:szCs w:val="24"/>
        </w:rPr>
        <w:t>students miss external assessments in November</w:t>
      </w:r>
      <w:r w:rsidR="00542DC7" w:rsidRPr="00FF2AE0">
        <w:rPr>
          <w:rFonts w:cs="Arial"/>
          <w:sz w:val="24"/>
          <w:szCs w:val="24"/>
        </w:rPr>
        <w:t xml:space="preserve"> or externally assessed standards such as those with </w:t>
      </w:r>
      <w:r w:rsidR="00B95D2D" w:rsidRPr="00FF2AE0">
        <w:rPr>
          <w:rFonts w:cs="Arial"/>
          <w:sz w:val="24"/>
          <w:szCs w:val="24"/>
        </w:rPr>
        <w:t>portfolios</w:t>
      </w:r>
      <w:r w:rsidR="00477FC1">
        <w:rPr>
          <w:rFonts w:cs="Arial"/>
          <w:sz w:val="24"/>
          <w:szCs w:val="24"/>
        </w:rPr>
        <w:t xml:space="preserve"> due to illness, trauma, or other significant events that </w:t>
      </w:r>
      <w:r w:rsidR="00E93728">
        <w:rPr>
          <w:rFonts w:cs="Arial"/>
          <w:sz w:val="24"/>
          <w:szCs w:val="24"/>
        </w:rPr>
        <w:t xml:space="preserve">prevents a </w:t>
      </w:r>
      <w:r w:rsidR="00181DF8">
        <w:rPr>
          <w:rFonts w:cs="Arial"/>
          <w:sz w:val="24"/>
          <w:szCs w:val="24"/>
        </w:rPr>
        <w:t>student</w:t>
      </w:r>
      <w:r w:rsidR="00E93728">
        <w:rPr>
          <w:rFonts w:cs="Arial"/>
          <w:sz w:val="24"/>
          <w:szCs w:val="24"/>
        </w:rPr>
        <w:t xml:space="preserve"> from sitting the external exam.</w:t>
      </w:r>
    </w:p>
    <w:p w14:paraId="0E621736" w14:textId="77777777" w:rsidR="006E6F0C" w:rsidRPr="00FF2AE0" w:rsidRDefault="006E6F0C" w:rsidP="006E6F0C">
      <w:pPr>
        <w:tabs>
          <w:tab w:val="left" w:pos="600"/>
        </w:tabs>
        <w:ind w:left="600" w:hanging="600"/>
        <w:rPr>
          <w:rFonts w:cs="Arial"/>
          <w:sz w:val="24"/>
          <w:szCs w:val="24"/>
        </w:rPr>
      </w:pPr>
    </w:p>
    <w:p w14:paraId="642118E7" w14:textId="77777777" w:rsidR="006E6F0C" w:rsidRPr="00FF2AE0" w:rsidRDefault="006E6F0C" w:rsidP="006E6F0C">
      <w:pPr>
        <w:tabs>
          <w:tab w:val="left" w:pos="600"/>
        </w:tabs>
        <w:ind w:left="600" w:hanging="600"/>
        <w:rPr>
          <w:rFonts w:cs="Arial"/>
          <w:sz w:val="24"/>
          <w:szCs w:val="24"/>
        </w:rPr>
      </w:pPr>
      <w:r w:rsidRPr="00FF2AE0">
        <w:rPr>
          <w:rFonts w:cs="Arial"/>
          <w:sz w:val="24"/>
          <w:szCs w:val="24"/>
        </w:rPr>
        <w:t>2.</w:t>
      </w:r>
      <w:r w:rsidRPr="00FF2AE0">
        <w:rPr>
          <w:rFonts w:cs="Arial"/>
          <w:sz w:val="24"/>
          <w:szCs w:val="24"/>
        </w:rPr>
        <w:tab/>
        <w:t xml:space="preserve">Significant conditions or events in the </w:t>
      </w:r>
      <w:r w:rsidRPr="00FF2AE0">
        <w:rPr>
          <w:rFonts w:cs="Arial"/>
          <w:sz w:val="24"/>
          <w:szCs w:val="24"/>
          <w:u w:val="single"/>
        </w:rPr>
        <w:t>month</w:t>
      </w:r>
      <w:r w:rsidRPr="00FF2AE0">
        <w:rPr>
          <w:rFonts w:cs="Arial"/>
          <w:sz w:val="24"/>
          <w:szCs w:val="24"/>
        </w:rPr>
        <w:t xml:space="preserve"> prior to the start of the examination period that interfere with preparation for the examination might be accepted, as well as temporary illness or trauma occurring during the actual examination period.   </w:t>
      </w:r>
    </w:p>
    <w:p w14:paraId="64C54F26" w14:textId="77777777" w:rsidR="006E6F0C" w:rsidRPr="00FF2AE0" w:rsidRDefault="006E6F0C" w:rsidP="006E6F0C">
      <w:pPr>
        <w:tabs>
          <w:tab w:val="left" w:pos="600"/>
        </w:tabs>
        <w:ind w:left="600" w:hanging="600"/>
        <w:rPr>
          <w:rFonts w:cs="Arial"/>
          <w:sz w:val="24"/>
          <w:szCs w:val="24"/>
        </w:rPr>
      </w:pPr>
    </w:p>
    <w:p w14:paraId="007A60F7" w14:textId="45988094" w:rsidR="006E6F0C" w:rsidRPr="00FF2AE0" w:rsidRDefault="006E6F0C" w:rsidP="006E6F0C">
      <w:pPr>
        <w:tabs>
          <w:tab w:val="left" w:pos="600"/>
        </w:tabs>
        <w:ind w:left="600" w:hanging="600"/>
        <w:rPr>
          <w:rFonts w:cs="Arial"/>
          <w:sz w:val="24"/>
          <w:szCs w:val="24"/>
        </w:rPr>
      </w:pPr>
      <w:r w:rsidRPr="00FF2AE0">
        <w:rPr>
          <w:rFonts w:cs="Arial"/>
          <w:sz w:val="24"/>
          <w:szCs w:val="24"/>
        </w:rPr>
        <w:t>3.</w:t>
      </w:r>
      <w:r w:rsidRPr="00FF2AE0">
        <w:rPr>
          <w:rFonts w:cs="Arial"/>
          <w:sz w:val="24"/>
          <w:szCs w:val="24"/>
        </w:rPr>
        <w:tab/>
        <w:t xml:space="preserve">Candidates suffering a temporary illness, trauma or other serious event should be encouraged to sit the examination and apply for a </w:t>
      </w:r>
      <w:r w:rsidR="007B747F">
        <w:rPr>
          <w:rFonts w:cs="Arial"/>
          <w:sz w:val="24"/>
          <w:szCs w:val="24"/>
        </w:rPr>
        <w:t>D</w:t>
      </w:r>
      <w:r w:rsidRPr="00FF2AE0">
        <w:rPr>
          <w:rFonts w:cs="Arial"/>
          <w:sz w:val="24"/>
          <w:szCs w:val="24"/>
        </w:rPr>
        <w:t xml:space="preserve">erived </w:t>
      </w:r>
      <w:r w:rsidR="007B747F">
        <w:rPr>
          <w:rFonts w:cs="Arial"/>
          <w:sz w:val="24"/>
          <w:szCs w:val="24"/>
        </w:rPr>
        <w:t>G</w:t>
      </w:r>
      <w:r w:rsidRPr="00FF2AE0">
        <w:rPr>
          <w:rFonts w:cs="Arial"/>
          <w:sz w:val="24"/>
          <w:szCs w:val="24"/>
        </w:rPr>
        <w:t>rade if they consider their performance was compromised.  If the application is approved, the best result will be awarded.</w:t>
      </w:r>
    </w:p>
    <w:p w14:paraId="71E69661" w14:textId="77777777" w:rsidR="006E6F0C" w:rsidRPr="00FF2AE0" w:rsidRDefault="006E6F0C" w:rsidP="006E6F0C">
      <w:pPr>
        <w:tabs>
          <w:tab w:val="left" w:pos="600"/>
        </w:tabs>
        <w:ind w:left="600" w:hanging="600"/>
        <w:rPr>
          <w:rFonts w:cs="Arial"/>
          <w:sz w:val="24"/>
          <w:szCs w:val="24"/>
        </w:rPr>
      </w:pPr>
    </w:p>
    <w:p w14:paraId="3623FF5A" w14:textId="77777777" w:rsidR="006E6F0C" w:rsidRPr="00FF2AE0" w:rsidRDefault="006E6F0C" w:rsidP="006E6F0C">
      <w:pPr>
        <w:tabs>
          <w:tab w:val="left" w:pos="600"/>
        </w:tabs>
        <w:ind w:left="600" w:hanging="600"/>
        <w:rPr>
          <w:rFonts w:cs="Arial"/>
          <w:sz w:val="24"/>
          <w:szCs w:val="24"/>
        </w:rPr>
      </w:pPr>
      <w:r w:rsidRPr="00FF2AE0">
        <w:rPr>
          <w:rFonts w:cs="Arial"/>
          <w:sz w:val="24"/>
          <w:szCs w:val="24"/>
        </w:rPr>
        <w:t>4.</w:t>
      </w:r>
      <w:r w:rsidRPr="00FF2AE0">
        <w:rPr>
          <w:rFonts w:cs="Arial"/>
          <w:sz w:val="24"/>
          <w:szCs w:val="24"/>
        </w:rPr>
        <w:tab/>
        <w:t>Students prevented from sitting examinations or presenting materials for external assessment or who consider that their performance in an external assessment has been seriously impaired should apply for a derived grade as soon as possible.</w:t>
      </w:r>
    </w:p>
    <w:p w14:paraId="1E07E54E" w14:textId="77777777" w:rsidR="006E6F0C" w:rsidRPr="00FF2AE0" w:rsidRDefault="006E6F0C" w:rsidP="006E6F0C">
      <w:pPr>
        <w:tabs>
          <w:tab w:val="left" w:pos="600"/>
        </w:tabs>
        <w:ind w:left="600" w:hanging="600"/>
        <w:rPr>
          <w:rFonts w:cs="Arial"/>
          <w:sz w:val="24"/>
          <w:szCs w:val="24"/>
        </w:rPr>
      </w:pPr>
    </w:p>
    <w:p w14:paraId="2FF4B15C" w14:textId="4B516124" w:rsidR="006E6F0C" w:rsidRPr="00FF2AE0" w:rsidRDefault="006E6F0C" w:rsidP="006E6F0C">
      <w:pPr>
        <w:tabs>
          <w:tab w:val="left" w:pos="600"/>
        </w:tabs>
        <w:ind w:left="600" w:hanging="600"/>
        <w:rPr>
          <w:rFonts w:cs="Arial"/>
          <w:sz w:val="24"/>
          <w:szCs w:val="24"/>
        </w:rPr>
      </w:pPr>
      <w:r w:rsidRPr="00FF2AE0">
        <w:rPr>
          <w:rFonts w:cs="Arial"/>
          <w:sz w:val="24"/>
          <w:szCs w:val="24"/>
        </w:rPr>
        <w:t>5.</w:t>
      </w:r>
      <w:r w:rsidRPr="00FF2AE0">
        <w:rPr>
          <w:rFonts w:cs="Arial"/>
          <w:sz w:val="24"/>
          <w:szCs w:val="24"/>
        </w:rPr>
        <w:tab/>
        <w:t xml:space="preserve">A candidate must contact the </w:t>
      </w:r>
      <w:r w:rsidR="001F2553">
        <w:rPr>
          <w:rFonts w:cs="Arial"/>
          <w:sz w:val="24"/>
          <w:szCs w:val="24"/>
        </w:rPr>
        <w:t>Principals Nominee</w:t>
      </w:r>
      <w:r w:rsidRPr="00FF2AE0">
        <w:rPr>
          <w:rFonts w:cs="Arial"/>
          <w:sz w:val="24"/>
          <w:szCs w:val="24"/>
        </w:rPr>
        <w:t xml:space="preserve"> (Ms </w:t>
      </w:r>
      <w:r w:rsidR="00073DC1" w:rsidRPr="00FF2AE0">
        <w:rPr>
          <w:rFonts w:cs="Arial"/>
          <w:sz w:val="24"/>
          <w:szCs w:val="24"/>
        </w:rPr>
        <w:t>Shore-Taylor</w:t>
      </w:r>
      <w:r w:rsidRPr="00FF2AE0">
        <w:rPr>
          <w:rFonts w:cs="Arial"/>
          <w:sz w:val="24"/>
          <w:szCs w:val="24"/>
        </w:rPr>
        <w:t>) and make an application on an approved form according to the NZQA procedures.  This information will be well publicised to students and parents at the appropriate time.</w:t>
      </w:r>
    </w:p>
    <w:p w14:paraId="5944EFF6" w14:textId="77777777" w:rsidR="006E6F0C" w:rsidRPr="00FF2AE0" w:rsidRDefault="006E6F0C" w:rsidP="006E6F0C">
      <w:pPr>
        <w:tabs>
          <w:tab w:val="left" w:pos="567"/>
          <w:tab w:val="left" w:pos="1134"/>
          <w:tab w:val="left" w:pos="1701"/>
        </w:tabs>
        <w:ind w:left="1701" w:hanging="567"/>
        <w:rPr>
          <w:rFonts w:cs="Arial"/>
          <w:bCs/>
          <w:sz w:val="24"/>
          <w:szCs w:val="24"/>
        </w:rPr>
      </w:pPr>
    </w:p>
    <w:p w14:paraId="44B68C87" w14:textId="4EE1F1F7" w:rsidR="006E6F0C" w:rsidRPr="00FF2AE0" w:rsidRDefault="006E6F0C" w:rsidP="006E6F0C">
      <w:pPr>
        <w:tabs>
          <w:tab w:val="left" w:pos="600"/>
        </w:tabs>
        <w:ind w:left="600" w:hanging="600"/>
        <w:rPr>
          <w:rFonts w:cs="Arial"/>
          <w:sz w:val="24"/>
          <w:szCs w:val="24"/>
        </w:rPr>
      </w:pPr>
      <w:r w:rsidRPr="00FF2AE0">
        <w:rPr>
          <w:rFonts w:cs="Arial"/>
          <w:bCs/>
          <w:sz w:val="24"/>
          <w:szCs w:val="24"/>
        </w:rPr>
        <w:t>6.</w:t>
      </w:r>
      <w:r w:rsidRPr="00FF2AE0">
        <w:rPr>
          <w:rFonts w:cs="Arial"/>
          <w:bCs/>
          <w:sz w:val="24"/>
          <w:szCs w:val="24"/>
        </w:rPr>
        <w:tab/>
      </w:r>
      <w:r w:rsidRPr="00FF2AE0">
        <w:rPr>
          <w:rFonts w:cs="Arial"/>
          <w:sz w:val="24"/>
          <w:szCs w:val="24"/>
        </w:rPr>
        <w:t xml:space="preserve">The </w:t>
      </w:r>
      <w:r w:rsidR="001F2553">
        <w:rPr>
          <w:rFonts w:cs="Arial"/>
          <w:sz w:val="24"/>
          <w:szCs w:val="24"/>
        </w:rPr>
        <w:t>Principals Nominee</w:t>
      </w:r>
      <w:r w:rsidRPr="00FF2AE0">
        <w:rPr>
          <w:rFonts w:cs="Arial"/>
          <w:sz w:val="24"/>
          <w:szCs w:val="24"/>
        </w:rPr>
        <w:t xml:space="preserve"> will require evidence from a</w:t>
      </w:r>
      <w:r w:rsidR="009853D7">
        <w:rPr>
          <w:rFonts w:cs="Arial"/>
          <w:sz w:val="24"/>
          <w:szCs w:val="24"/>
        </w:rPr>
        <w:t xml:space="preserve">n end of topic </w:t>
      </w:r>
      <w:r w:rsidRPr="00FF2AE0">
        <w:rPr>
          <w:rFonts w:cs="Arial"/>
          <w:sz w:val="24"/>
          <w:szCs w:val="24"/>
        </w:rPr>
        <w:t>test done under summative conditions (</w:t>
      </w:r>
      <w:r w:rsidR="00B95D2D" w:rsidRPr="00FF2AE0">
        <w:rPr>
          <w:rFonts w:cs="Arial"/>
          <w:sz w:val="24"/>
          <w:szCs w:val="24"/>
        </w:rPr>
        <w:t>e.g.</w:t>
      </w:r>
      <w:r w:rsidRPr="00FF2AE0">
        <w:rPr>
          <w:rFonts w:cs="Arial"/>
          <w:sz w:val="24"/>
          <w:szCs w:val="24"/>
        </w:rPr>
        <w:t xml:space="preserve">: school </w:t>
      </w:r>
      <w:r w:rsidR="005D2C5F">
        <w:rPr>
          <w:rFonts w:cs="Arial"/>
          <w:sz w:val="24"/>
          <w:szCs w:val="24"/>
        </w:rPr>
        <w:t>derived grade</w:t>
      </w:r>
      <w:r w:rsidRPr="00FF2AE0">
        <w:rPr>
          <w:rFonts w:cs="Arial"/>
          <w:sz w:val="24"/>
          <w:szCs w:val="24"/>
        </w:rPr>
        <w:t xml:space="preserve"> examinations). </w:t>
      </w:r>
      <w:r w:rsidR="001601D4" w:rsidRPr="00FF2AE0">
        <w:rPr>
          <w:rFonts w:cs="Arial"/>
          <w:bCs/>
          <w:sz w:val="24"/>
          <w:szCs w:val="24"/>
        </w:rPr>
        <w:t xml:space="preserve">The assessment must be authentic, valid and standard </w:t>
      </w:r>
      <w:r w:rsidR="00B95D2D" w:rsidRPr="00FF2AE0">
        <w:rPr>
          <w:rFonts w:cs="Arial"/>
          <w:bCs/>
          <w:sz w:val="24"/>
          <w:szCs w:val="24"/>
        </w:rPr>
        <w:t>specific.</w:t>
      </w:r>
      <w:r w:rsidR="00B95D2D" w:rsidRPr="00FF2AE0">
        <w:rPr>
          <w:rFonts w:cs="Arial"/>
          <w:sz w:val="24"/>
          <w:szCs w:val="24"/>
        </w:rPr>
        <w:t xml:space="preserve"> This</w:t>
      </w:r>
      <w:r w:rsidRPr="00FF2AE0">
        <w:rPr>
          <w:rFonts w:cs="Arial"/>
          <w:sz w:val="24"/>
          <w:szCs w:val="24"/>
        </w:rPr>
        <w:t xml:space="preserve"> means that the student must have sat at least one </w:t>
      </w:r>
      <w:r w:rsidR="00D8458E">
        <w:rPr>
          <w:rFonts w:cs="Arial"/>
          <w:sz w:val="24"/>
          <w:szCs w:val="24"/>
        </w:rPr>
        <w:t>D</w:t>
      </w:r>
      <w:r w:rsidR="0017720E">
        <w:rPr>
          <w:rFonts w:cs="Arial"/>
          <w:sz w:val="24"/>
          <w:szCs w:val="24"/>
        </w:rPr>
        <w:t xml:space="preserve">erived </w:t>
      </w:r>
      <w:r w:rsidR="00D8458E">
        <w:rPr>
          <w:rFonts w:cs="Arial"/>
          <w:sz w:val="24"/>
          <w:szCs w:val="24"/>
        </w:rPr>
        <w:t>G</w:t>
      </w:r>
      <w:r w:rsidR="0017720E">
        <w:rPr>
          <w:rFonts w:cs="Arial"/>
          <w:sz w:val="24"/>
          <w:szCs w:val="24"/>
        </w:rPr>
        <w:t>rade</w:t>
      </w:r>
      <w:r w:rsidRPr="00FF2AE0">
        <w:rPr>
          <w:rFonts w:cs="Arial"/>
          <w:sz w:val="24"/>
          <w:szCs w:val="24"/>
        </w:rPr>
        <w:t xml:space="preserve"> assessment during the year for each external standard affected</w:t>
      </w:r>
      <w:r w:rsidR="00D8458E">
        <w:rPr>
          <w:rFonts w:cs="Arial"/>
          <w:sz w:val="24"/>
          <w:szCs w:val="24"/>
        </w:rPr>
        <w:t xml:space="preserve"> – usually this is in the Derived Grade exams we offer in September each year.</w:t>
      </w:r>
    </w:p>
    <w:p w14:paraId="2A3A00EB" w14:textId="77777777" w:rsidR="004C46FD" w:rsidRPr="00FF2AE0" w:rsidRDefault="004C46FD" w:rsidP="001671F4">
      <w:pPr>
        <w:tabs>
          <w:tab w:val="left" w:pos="600"/>
        </w:tabs>
        <w:ind w:left="600" w:hanging="600"/>
        <w:rPr>
          <w:rFonts w:cs="Arial"/>
          <w:sz w:val="24"/>
          <w:szCs w:val="24"/>
        </w:rPr>
      </w:pPr>
      <w:r w:rsidRPr="00FF2AE0">
        <w:rPr>
          <w:rFonts w:cs="Arial"/>
          <w:sz w:val="24"/>
          <w:szCs w:val="24"/>
        </w:rPr>
        <w:t xml:space="preserve">                 </w:t>
      </w:r>
    </w:p>
    <w:p w14:paraId="0E42041A" w14:textId="77777777" w:rsidR="006653CD" w:rsidRPr="00FF2AE0" w:rsidRDefault="006653CD" w:rsidP="001671F4">
      <w:pPr>
        <w:pStyle w:val="Heading7"/>
        <w:tabs>
          <w:tab w:val="left" w:pos="600"/>
        </w:tabs>
        <w:rPr>
          <w:rFonts w:ascii="Arial" w:hAnsi="Arial" w:cs="Arial"/>
          <w:b/>
        </w:rPr>
      </w:pPr>
    </w:p>
    <w:p w14:paraId="15A40CED" w14:textId="77777777" w:rsidR="006653CD" w:rsidRPr="00FF2AE0" w:rsidRDefault="006653CD" w:rsidP="001671F4">
      <w:pPr>
        <w:pStyle w:val="Heading7"/>
        <w:tabs>
          <w:tab w:val="left" w:pos="600"/>
        </w:tabs>
        <w:rPr>
          <w:rFonts w:ascii="Arial" w:hAnsi="Arial" w:cs="Arial"/>
          <w:b/>
        </w:rPr>
      </w:pPr>
    </w:p>
    <w:p w14:paraId="51908B68" w14:textId="77777777" w:rsidR="006653CD" w:rsidRPr="00FF2AE0" w:rsidRDefault="006653CD" w:rsidP="001671F4">
      <w:pPr>
        <w:pStyle w:val="Heading7"/>
        <w:tabs>
          <w:tab w:val="left" w:pos="600"/>
        </w:tabs>
        <w:rPr>
          <w:rFonts w:ascii="Arial" w:hAnsi="Arial" w:cs="Arial"/>
          <w:b/>
        </w:rPr>
      </w:pPr>
    </w:p>
    <w:p w14:paraId="14213B7E" w14:textId="77777777" w:rsidR="0080639F" w:rsidRPr="00FF2AE0" w:rsidRDefault="0080639F" w:rsidP="00D05197">
      <w:pPr>
        <w:pStyle w:val="BodyText3"/>
        <w:tabs>
          <w:tab w:val="left" w:pos="600"/>
        </w:tabs>
        <w:ind w:left="600" w:hanging="600"/>
        <w:rPr>
          <w:rFonts w:cs="Arial"/>
          <w:b/>
        </w:rPr>
      </w:pPr>
    </w:p>
    <w:p w14:paraId="59F40B71" w14:textId="77777777" w:rsidR="004C46FD" w:rsidRPr="00FF2AE0" w:rsidRDefault="004C46FD" w:rsidP="001671F4">
      <w:pPr>
        <w:pStyle w:val="Heading7"/>
        <w:tabs>
          <w:tab w:val="left" w:pos="0"/>
          <w:tab w:val="left" w:pos="600"/>
        </w:tabs>
        <w:rPr>
          <w:rFonts w:ascii="Arial" w:hAnsi="Arial" w:cs="Arial"/>
          <w:b/>
          <w:u w:val="single"/>
        </w:rPr>
      </w:pPr>
      <w:r w:rsidRPr="00FF2AE0">
        <w:rPr>
          <w:rFonts w:ascii="Arial" w:hAnsi="Arial" w:cs="Arial"/>
          <w:b/>
          <w:u w:val="single"/>
        </w:rPr>
        <w:lastRenderedPageBreak/>
        <w:t xml:space="preserve">SPECIAL </w:t>
      </w:r>
      <w:r w:rsidR="00D05197">
        <w:rPr>
          <w:rFonts w:ascii="Arial" w:hAnsi="Arial" w:cs="Arial"/>
          <w:b/>
          <w:u w:val="single"/>
        </w:rPr>
        <w:t>ASSESSMENT CONDITIONS</w:t>
      </w:r>
      <w:r w:rsidRPr="00FF2AE0">
        <w:rPr>
          <w:rFonts w:ascii="Arial" w:hAnsi="Arial" w:cs="Arial"/>
          <w:b/>
          <w:u w:val="single"/>
        </w:rPr>
        <w:t xml:space="preserve"> </w:t>
      </w:r>
    </w:p>
    <w:p w14:paraId="0267D083" w14:textId="77777777" w:rsidR="006653CD" w:rsidRPr="00FF2AE0" w:rsidRDefault="006653CD" w:rsidP="006653CD">
      <w:pPr>
        <w:rPr>
          <w:sz w:val="24"/>
          <w:szCs w:val="24"/>
        </w:rPr>
      </w:pPr>
    </w:p>
    <w:p w14:paraId="63B6D8A0" w14:textId="17E0FB60" w:rsidR="004C46FD" w:rsidRPr="00FF2AE0" w:rsidRDefault="004C46FD" w:rsidP="001671F4">
      <w:pPr>
        <w:numPr>
          <w:ilvl w:val="0"/>
          <w:numId w:val="8"/>
        </w:numPr>
        <w:tabs>
          <w:tab w:val="left" w:pos="0"/>
          <w:tab w:val="left" w:pos="600"/>
        </w:tabs>
        <w:spacing w:before="80"/>
        <w:rPr>
          <w:rFonts w:cs="Arial"/>
          <w:sz w:val="24"/>
          <w:szCs w:val="24"/>
        </w:rPr>
      </w:pPr>
      <w:r w:rsidRPr="00FF2AE0">
        <w:rPr>
          <w:rFonts w:cs="Arial"/>
          <w:sz w:val="24"/>
          <w:szCs w:val="24"/>
        </w:rPr>
        <w:t xml:space="preserve">Special assistance is managed through the </w:t>
      </w:r>
      <w:r w:rsidR="009853D7">
        <w:rPr>
          <w:rFonts w:cs="Arial"/>
          <w:sz w:val="24"/>
          <w:szCs w:val="24"/>
        </w:rPr>
        <w:t>LSC</w:t>
      </w:r>
      <w:r w:rsidR="009D02FB" w:rsidRPr="00FF2AE0">
        <w:rPr>
          <w:rFonts w:cs="Arial"/>
          <w:sz w:val="24"/>
          <w:szCs w:val="24"/>
        </w:rPr>
        <w:t xml:space="preserve">, Mrs </w:t>
      </w:r>
      <w:proofErr w:type="spellStart"/>
      <w:r w:rsidR="00ED1FDA">
        <w:rPr>
          <w:rFonts w:cs="Arial"/>
          <w:sz w:val="24"/>
          <w:szCs w:val="24"/>
        </w:rPr>
        <w:t>Branaye</w:t>
      </w:r>
      <w:proofErr w:type="spellEnd"/>
      <w:r w:rsidR="00ED1FDA">
        <w:rPr>
          <w:rFonts w:cs="Arial"/>
          <w:sz w:val="24"/>
          <w:szCs w:val="24"/>
        </w:rPr>
        <w:t xml:space="preserve"> Wade</w:t>
      </w:r>
      <w:r w:rsidR="00AC10C3">
        <w:rPr>
          <w:rFonts w:cs="Arial"/>
          <w:sz w:val="24"/>
          <w:szCs w:val="24"/>
        </w:rPr>
        <w:t xml:space="preserve"> who</w:t>
      </w:r>
      <w:r w:rsidR="002F0C33" w:rsidRPr="00FF2AE0">
        <w:rPr>
          <w:rFonts w:cs="Arial"/>
          <w:sz w:val="24"/>
          <w:szCs w:val="24"/>
        </w:rPr>
        <w:t xml:space="preserve"> help to identify</w:t>
      </w:r>
      <w:r w:rsidRPr="00FF2AE0">
        <w:rPr>
          <w:rFonts w:cs="Arial"/>
          <w:sz w:val="24"/>
          <w:szCs w:val="24"/>
        </w:rPr>
        <w:t xml:space="preserve"> the students in need of Special Assistance at the beginning of each year.</w:t>
      </w:r>
    </w:p>
    <w:p w14:paraId="78A16451" w14:textId="77777777" w:rsidR="004C46FD" w:rsidRPr="00FF2AE0" w:rsidRDefault="004C46FD" w:rsidP="001671F4">
      <w:pPr>
        <w:numPr>
          <w:ilvl w:val="0"/>
          <w:numId w:val="8"/>
        </w:numPr>
        <w:tabs>
          <w:tab w:val="left" w:pos="0"/>
          <w:tab w:val="left" w:pos="600"/>
        </w:tabs>
        <w:spacing w:before="80"/>
        <w:rPr>
          <w:rFonts w:cs="Arial"/>
          <w:sz w:val="24"/>
          <w:szCs w:val="24"/>
        </w:rPr>
      </w:pPr>
      <w:r w:rsidRPr="00FF2AE0">
        <w:rPr>
          <w:rFonts w:cs="Arial"/>
          <w:sz w:val="24"/>
          <w:szCs w:val="24"/>
        </w:rPr>
        <w:t xml:space="preserve">Parents/caregivers may advise the school on the need for special assistance where a diagnosis is made </w:t>
      </w:r>
      <w:r w:rsidR="002F0C33" w:rsidRPr="00FF2AE0">
        <w:rPr>
          <w:rFonts w:cs="Arial"/>
          <w:sz w:val="24"/>
          <w:szCs w:val="24"/>
        </w:rPr>
        <w:t>by an assessor independent of Ashburton College</w:t>
      </w:r>
      <w:r w:rsidRPr="00FF2AE0">
        <w:rPr>
          <w:rFonts w:cs="Arial"/>
          <w:sz w:val="24"/>
          <w:szCs w:val="24"/>
        </w:rPr>
        <w:t xml:space="preserve">. Application </w:t>
      </w:r>
      <w:r w:rsidR="002F0C33" w:rsidRPr="00FF2AE0">
        <w:rPr>
          <w:rFonts w:cs="Arial"/>
          <w:sz w:val="24"/>
          <w:szCs w:val="24"/>
        </w:rPr>
        <w:t xml:space="preserve">for assistance </w:t>
      </w:r>
      <w:r w:rsidRPr="00FF2AE0">
        <w:rPr>
          <w:rFonts w:cs="Arial"/>
          <w:sz w:val="24"/>
          <w:szCs w:val="24"/>
        </w:rPr>
        <w:t>must be made by the end of February each year.</w:t>
      </w:r>
    </w:p>
    <w:p w14:paraId="6292615F" w14:textId="77777777" w:rsidR="004C46FD" w:rsidRPr="00FF2AE0" w:rsidRDefault="004C46FD" w:rsidP="001671F4">
      <w:pPr>
        <w:numPr>
          <w:ilvl w:val="0"/>
          <w:numId w:val="8"/>
        </w:numPr>
        <w:tabs>
          <w:tab w:val="left" w:pos="0"/>
          <w:tab w:val="left" w:pos="600"/>
        </w:tabs>
        <w:spacing w:before="80"/>
        <w:rPr>
          <w:rFonts w:cs="Arial"/>
          <w:sz w:val="24"/>
          <w:szCs w:val="24"/>
        </w:rPr>
      </w:pPr>
      <w:r w:rsidRPr="00FF2AE0">
        <w:rPr>
          <w:rFonts w:cs="Arial"/>
          <w:sz w:val="24"/>
          <w:szCs w:val="24"/>
        </w:rPr>
        <w:t xml:space="preserve">Provision is made for these students to have valid and fair assessment.  </w:t>
      </w:r>
      <w:r w:rsidR="0069063E">
        <w:rPr>
          <w:rFonts w:cs="Arial"/>
          <w:sz w:val="24"/>
          <w:szCs w:val="24"/>
        </w:rPr>
        <w:t>Where the assistance is for a reader or a writer, we have c</w:t>
      </w:r>
      <w:r w:rsidR="00B95D2D" w:rsidRPr="00FF2AE0">
        <w:rPr>
          <w:rFonts w:cs="Arial"/>
          <w:sz w:val="24"/>
          <w:szCs w:val="24"/>
        </w:rPr>
        <w:t xml:space="preserve">ommunity people </w:t>
      </w:r>
      <w:r w:rsidR="0069063E">
        <w:rPr>
          <w:rFonts w:cs="Arial"/>
          <w:sz w:val="24"/>
          <w:szCs w:val="24"/>
        </w:rPr>
        <w:t xml:space="preserve">who </w:t>
      </w:r>
      <w:r w:rsidR="00B95D2D" w:rsidRPr="00FF2AE0">
        <w:rPr>
          <w:rFonts w:cs="Arial"/>
          <w:sz w:val="24"/>
          <w:szCs w:val="24"/>
        </w:rPr>
        <w:t xml:space="preserve">volunteer to act as reader-writers </w:t>
      </w:r>
      <w:r w:rsidR="007A7E38">
        <w:rPr>
          <w:rFonts w:cs="Arial"/>
          <w:sz w:val="24"/>
          <w:szCs w:val="24"/>
        </w:rPr>
        <w:t>for the students</w:t>
      </w:r>
      <w:r w:rsidRPr="00FF2AE0">
        <w:rPr>
          <w:rFonts w:cs="Arial"/>
          <w:sz w:val="24"/>
          <w:szCs w:val="24"/>
        </w:rPr>
        <w:t>.</w:t>
      </w:r>
    </w:p>
    <w:p w14:paraId="24AE73B9" w14:textId="77777777" w:rsidR="004C46FD" w:rsidRPr="00FF2AE0" w:rsidRDefault="004C46FD" w:rsidP="001671F4">
      <w:pPr>
        <w:tabs>
          <w:tab w:val="left" w:pos="0"/>
          <w:tab w:val="left" w:pos="600"/>
        </w:tabs>
        <w:spacing w:before="80"/>
        <w:ind w:left="357"/>
        <w:rPr>
          <w:rFonts w:cs="Arial"/>
          <w:sz w:val="24"/>
          <w:szCs w:val="24"/>
        </w:rPr>
      </w:pPr>
      <w:r w:rsidRPr="00FF2AE0">
        <w:rPr>
          <w:rFonts w:cs="Arial"/>
          <w:sz w:val="24"/>
          <w:szCs w:val="24"/>
        </w:rPr>
        <w:t xml:space="preserve">This is provided, for Internal Achievement and Unit Standard Summative (Final) Tests where appropriate and for School </w:t>
      </w:r>
      <w:r w:rsidR="008262CE" w:rsidRPr="00FF2AE0">
        <w:rPr>
          <w:rFonts w:cs="Arial"/>
          <w:sz w:val="24"/>
          <w:szCs w:val="24"/>
        </w:rPr>
        <w:t xml:space="preserve">practice </w:t>
      </w:r>
      <w:r w:rsidRPr="00FF2AE0">
        <w:rPr>
          <w:rFonts w:cs="Arial"/>
          <w:sz w:val="24"/>
          <w:szCs w:val="24"/>
        </w:rPr>
        <w:t>examinations where possible.</w:t>
      </w:r>
    </w:p>
    <w:p w14:paraId="539A3D7F" w14:textId="77777777" w:rsidR="004C46FD" w:rsidRPr="00FF2AE0" w:rsidRDefault="004C46FD" w:rsidP="001671F4">
      <w:pPr>
        <w:tabs>
          <w:tab w:val="left" w:pos="0"/>
          <w:tab w:val="left" w:pos="600"/>
        </w:tabs>
        <w:spacing w:before="80"/>
        <w:ind w:left="357"/>
        <w:rPr>
          <w:rFonts w:cs="Arial"/>
          <w:sz w:val="24"/>
          <w:szCs w:val="24"/>
        </w:rPr>
      </w:pPr>
      <w:r w:rsidRPr="00FF2AE0">
        <w:rPr>
          <w:rFonts w:cs="Arial"/>
          <w:sz w:val="24"/>
          <w:szCs w:val="24"/>
        </w:rPr>
        <w:t>Applications are forwarded by the NCEA Co-ordinator to NZQA for the same assistance to be given for External Achievement examinations at the end of the year.</w:t>
      </w:r>
    </w:p>
    <w:p w14:paraId="5F36214E" w14:textId="77777777" w:rsidR="000719AF" w:rsidRPr="00FF2AE0" w:rsidRDefault="000719AF" w:rsidP="001671F4">
      <w:pPr>
        <w:tabs>
          <w:tab w:val="left" w:pos="0"/>
          <w:tab w:val="left" w:pos="600"/>
        </w:tabs>
        <w:spacing w:before="80"/>
        <w:ind w:left="357"/>
        <w:rPr>
          <w:rFonts w:cs="Arial"/>
          <w:sz w:val="24"/>
          <w:szCs w:val="24"/>
        </w:rPr>
      </w:pPr>
    </w:p>
    <w:p w14:paraId="3AA883F4" w14:textId="77777777" w:rsidR="00E35FE8" w:rsidRDefault="004C46FD" w:rsidP="00280074">
      <w:pPr>
        <w:tabs>
          <w:tab w:val="left" w:pos="0"/>
          <w:tab w:val="left" w:pos="600"/>
        </w:tabs>
        <w:spacing w:before="120"/>
      </w:pPr>
      <w:r w:rsidRPr="00FF2AE0">
        <w:rPr>
          <w:rFonts w:cs="Arial"/>
          <w:sz w:val="24"/>
          <w:szCs w:val="24"/>
        </w:rPr>
        <w:t xml:space="preserve"> </w:t>
      </w:r>
    </w:p>
    <w:p w14:paraId="6DDB0094" w14:textId="77777777" w:rsidR="00E35FE8" w:rsidRPr="00E35FE8" w:rsidRDefault="00E35FE8" w:rsidP="00E35FE8"/>
    <w:p w14:paraId="05B21EE9" w14:textId="77777777" w:rsidR="004C46FD" w:rsidRPr="00684275" w:rsidRDefault="00E35FE8" w:rsidP="001671F4">
      <w:pPr>
        <w:tabs>
          <w:tab w:val="left" w:pos="0"/>
          <w:tab w:val="left" w:pos="600"/>
        </w:tabs>
        <w:rPr>
          <w:rFonts w:cs="Arial"/>
          <w:b/>
          <w:bCs/>
          <w:sz w:val="96"/>
          <w:szCs w:val="24"/>
          <w:u w:val="single"/>
        </w:rPr>
      </w:pPr>
      <w:r w:rsidRPr="00684275">
        <w:rPr>
          <w:rFonts w:cs="Arial"/>
          <w:b/>
          <w:bCs/>
          <w:sz w:val="96"/>
          <w:szCs w:val="24"/>
          <w:u w:val="single"/>
        </w:rPr>
        <w:t>CONTACT DETAILS</w:t>
      </w:r>
    </w:p>
    <w:p w14:paraId="1D588EEA" w14:textId="77777777" w:rsidR="00E35FE8" w:rsidRDefault="00E35FE8" w:rsidP="001671F4">
      <w:pPr>
        <w:tabs>
          <w:tab w:val="left" w:pos="0"/>
          <w:tab w:val="left" w:pos="600"/>
        </w:tabs>
        <w:rPr>
          <w:rFonts w:cs="Arial"/>
          <w:b/>
          <w:bCs/>
          <w:sz w:val="24"/>
          <w:szCs w:val="24"/>
        </w:rPr>
      </w:pPr>
    </w:p>
    <w:p w14:paraId="696F584F" w14:textId="77777777" w:rsidR="00275DFB" w:rsidRDefault="00275DFB" w:rsidP="001671F4">
      <w:pPr>
        <w:tabs>
          <w:tab w:val="left" w:pos="0"/>
          <w:tab w:val="left" w:pos="600"/>
        </w:tabs>
        <w:rPr>
          <w:rFonts w:cs="Arial"/>
          <w:b/>
          <w:bCs/>
          <w:sz w:val="24"/>
          <w:szCs w:val="24"/>
          <w:u w:val="single"/>
        </w:rPr>
      </w:pPr>
    </w:p>
    <w:p w14:paraId="6F9BBC77" w14:textId="77777777" w:rsidR="00E35FE8" w:rsidRDefault="00E35FE8" w:rsidP="001671F4">
      <w:pPr>
        <w:tabs>
          <w:tab w:val="left" w:pos="0"/>
          <w:tab w:val="left" w:pos="600"/>
        </w:tabs>
        <w:rPr>
          <w:rFonts w:cs="Arial"/>
          <w:b/>
          <w:bCs/>
          <w:sz w:val="24"/>
          <w:szCs w:val="24"/>
          <w:u w:val="single"/>
        </w:rPr>
      </w:pPr>
      <w:r w:rsidRPr="00E35FE8">
        <w:rPr>
          <w:rFonts w:cs="Arial"/>
          <w:b/>
          <w:bCs/>
          <w:sz w:val="24"/>
          <w:szCs w:val="24"/>
          <w:u w:val="single"/>
        </w:rPr>
        <w:t>General NCEA Enquires</w:t>
      </w:r>
    </w:p>
    <w:p w14:paraId="449A2567" w14:textId="77777777" w:rsidR="00275DFB" w:rsidRPr="00E35FE8" w:rsidRDefault="00275DFB" w:rsidP="001671F4">
      <w:pPr>
        <w:tabs>
          <w:tab w:val="left" w:pos="0"/>
          <w:tab w:val="left" w:pos="600"/>
        </w:tabs>
        <w:rPr>
          <w:rFonts w:cs="Arial"/>
          <w:b/>
          <w:bCs/>
          <w:sz w:val="24"/>
          <w:szCs w:val="24"/>
          <w:u w:val="single"/>
        </w:rPr>
      </w:pPr>
    </w:p>
    <w:p w14:paraId="6899CA24" w14:textId="77777777" w:rsidR="00E35FE8" w:rsidRPr="00E35FE8" w:rsidRDefault="00E35FE8" w:rsidP="001671F4">
      <w:pPr>
        <w:tabs>
          <w:tab w:val="left" w:pos="0"/>
          <w:tab w:val="left" w:pos="600"/>
        </w:tabs>
        <w:rPr>
          <w:rFonts w:cs="Arial"/>
          <w:b/>
          <w:bCs/>
          <w:sz w:val="24"/>
          <w:szCs w:val="24"/>
          <w:u w:val="single"/>
        </w:rPr>
      </w:pPr>
    </w:p>
    <w:p w14:paraId="6EECAC3B" w14:textId="77777777" w:rsidR="00E35FE8" w:rsidRPr="00E35FE8" w:rsidRDefault="00E35FE8" w:rsidP="001671F4">
      <w:pPr>
        <w:tabs>
          <w:tab w:val="left" w:pos="0"/>
          <w:tab w:val="left" w:pos="600"/>
        </w:tabs>
        <w:rPr>
          <w:rFonts w:cs="Arial"/>
          <w:bCs/>
          <w:sz w:val="24"/>
          <w:szCs w:val="24"/>
        </w:rPr>
      </w:pPr>
      <w:r>
        <w:rPr>
          <w:rFonts w:cs="Arial"/>
          <w:b/>
          <w:bCs/>
          <w:sz w:val="24"/>
          <w:szCs w:val="24"/>
        </w:rPr>
        <w:t xml:space="preserve">Deputy Principal / Principals </w:t>
      </w:r>
      <w:r w:rsidR="001F2553">
        <w:rPr>
          <w:rFonts w:cs="Arial"/>
          <w:b/>
          <w:bCs/>
          <w:sz w:val="24"/>
          <w:szCs w:val="24"/>
        </w:rPr>
        <w:t>Nominee</w:t>
      </w:r>
      <w:r>
        <w:rPr>
          <w:rFonts w:cs="Arial"/>
          <w:b/>
          <w:bCs/>
          <w:sz w:val="24"/>
          <w:szCs w:val="24"/>
        </w:rPr>
        <w:t xml:space="preserve">: </w:t>
      </w:r>
      <w:r w:rsidRPr="00E35FE8">
        <w:rPr>
          <w:rFonts w:cs="Arial"/>
          <w:bCs/>
          <w:sz w:val="24"/>
          <w:szCs w:val="24"/>
        </w:rPr>
        <w:t>Helen Shore-Taylor</w:t>
      </w:r>
    </w:p>
    <w:p w14:paraId="08983585" w14:textId="77777777" w:rsidR="00E35FE8" w:rsidRPr="00E35FE8" w:rsidRDefault="00E35FE8" w:rsidP="001671F4">
      <w:pPr>
        <w:tabs>
          <w:tab w:val="left" w:pos="0"/>
          <w:tab w:val="left" w:pos="600"/>
        </w:tabs>
        <w:rPr>
          <w:rFonts w:cs="Arial"/>
          <w:bCs/>
          <w:sz w:val="24"/>
          <w:szCs w:val="24"/>
        </w:rPr>
      </w:pPr>
    </w:p>
    <w:p w14:paraId="5249D9F3" w14:textId="77777777" w:rsidR="00E35FE8" w:rsidRPr="00E35FE8" w:rsidRDefault="00E35FE8" w:rsidP="001671F4">
      <w:pPr>
        <w:tabs>
          <w:tab w:val="left" w:pos="0"/>
          <w:tab w:val="left" w:pos="600"/>
        </w:tabs>
        <w:rPr>
          <w:rFonts w:cs="Arial"/>
          <w:bCs/>
          <w:sz w:val="24"/>
          <w:szCs w:val="24"/>
        </w:rPr>
      </w:pPr>
      <w:r>
        <w:rPr>
          <w:rFonts w:cs="Arial"/>
          <w:b/>
          <w:bCs/>
          <w:sz w:val="24"/>
          <w:szCs w:val="24"/>
        </w:rPr>
        <w:t>Email</w:t>
      </w:r>
      <w:r w:rsidRPr="00E35FE8">
        <w:rPr>
          <w:rFonts w:cs="Arial"/>
          <w:bCs/>
          <w:sz w:val="24"/>
          <w:szCs w:val="24"/>
        </w:rPr>
        <w:t xml:space="preserve">: </w:t>
      </w:r>
      <w:hyperlink r:id="rId34" w:history="1">
        <w:r w:rsidRPr="00E35FE8">
          <w:rPr>
            <w:rStyle w:val="Hyperlink"/>
            <w:rFonts w:cs="Arial"/>
            <w:bCs/>
            <w:sz w:val="24"/>
            <w:szCs w:val="24"/>
          </w:rPr>
          <w:t>sh@ashcoll.school.nz</w:t>
        </w:r>
      </w:hyperlink>
    </w:p>
    <w:p w14:paraId="763B26AD" w14:textId="77777777" w:rsidR="00E35FE8" w:rsidRPr="00E35FE8" w:rsidRDefault="00E35FE8" w:rsidP="001671F4">
      <w:pPr>
        <w:tabs>
          <w:tab w:val="left" w:pos="0"/>
          <w:tab w:val="left" w:pos="600"/>
        </w:tabs>
        <w:rPr>
          <w:rFonts w:cs="Arial"/>
          <w:bCs/>
          <w:sz w:val="24"/>
          <w:szCs w:val="24"/>
        </w:rPr>
      </w:pPr>
    </w:p>
    <w:p w14:paraId="5647AE29" w14:textId="77777777" w:rsidR="00E35FE8" w:rsidRPr="00E35FE8" w:rsidRDefault="00E35FE8" w:rsidP="001671F4">
      <w:pPr>
        <w:tabs>
          <w:tab w:val="left" w:pos="0"/>
          <w:tab w:val="left" w:pos="600"/>
        </w:tabs>
        <w:rPr>
          <w:rFonts w:cs="Arial"/>
          <w:bCs/>
          <w:sz w:val="24"/>
          <w:szCs w:val="24"/>
        </w:rPr>
      </w:pPr>
      <w:r>
        <w:rPr>
          <w:rFonts w:cs="Arial"/>
          <w:b/>
          <w:bCs/>
          <w:sz w:val="24"/>
          <w:szCs w:val="24"/>
        </w:rPr>
        <w:t xml:space="preserve">Phone: </w:t>
      </w:r>
      <w:r w:rsidRPr="00E35FE8">
        <w:rPr>
          <w:rFonts w:cs="Arial"/>
          <w:bCs/>
          <w:sz w:val="24"/>
          <w:szCs w:val="24"/>
        </w:rPr>
        <w:t xml:space="preserve">03 3084193 </w:t>
      </w:r>
      <w:r w:rsidR="001F2553" w:rsidRPr="00E35FE8">
        <w:rPr>
          <w:rFonts w:cs="Arial"/>
          <w:bCs/>
          <w:sz w:val="24"/>
          <w:szCs w:val="24"/>
        </w:rPr>
        <w:t>ext.</w:t>
      </w:r>
      <w:r w:rsidRPr="00E35FE8">
        <w:rPr>
          <w:rFonts w:cs="Arial"/>
          <w:bCs/>
          <w:sz w:val="24"/>
          <w:szCs w:val="24"/>
        </w:rPr>
        <w:t xml:space="preserve"> 830</w:t>
      </w:r>
    </w:p>
    <w:p w14:paraId="16F149B7" w14:textId="77777777" w:rsidR="006A0E54" w:rsidRDefault="006A0E54" w:rsidP="001671F4">
      <w:pPr>
        <w:pStyle w:val="BodyText3"/>
        <w:tabs>
          <w:tab w:val="left" w:pos="0"/>
          <w:tab w:val="left" w:pos="600"/>
        </w:tabs>
        <w:rPr>
          <w:rFonts w:cs="Arial"/>
          <w:sz w:val="24"/>
          <w:szCs w:val="24"/>
        </w:rPr>
      </w:pPr>
    </w:p>
    <w:p w14:paraId="41A5BDC2" w14:textId="77777777" w:rsidR="00E35FE8" w:rsidRDefault="00E35FE8" w:rsidP="001671F4">
      <w:pPr>
        <w:pStyle w:val="BodyText3"/>
        <w:tabs>
          <w:tab w:val="left" w:pos="0"/>
          <w:tab w:val="left" w:pos="600"/>
        </w:tabs>
        <w:rPr>
          <w:rFonts w:cs="Arial"/>
          <w:sz w:val="24"/>
          <w:szCs w:val="24"/>
        </w:rPr>
      </w:pPr>
    </w:p>
    <w:p w14:paraId="0E6D91DF" w14:textId="77777777" w:rsidR="00E35FE8" w:rsidRDefault="00E35FE8" w:rsidP="001671F4">
      <w:pPr>
        <w:pStyle w:val="BodyText3"/>
        <w:tabs>
          <w:tab w:val="left" w:pos="0"/>
          <w:tab w:val="left" w:pos="600"/>
        </w:tabs>
        <w:rPr>
          <w:rFonts w:cs="Arial"/>
          <w:sz w:val="24"/>
          <w:szCs w:val="24"/>
        </w:rPr>
      </w:pPr>
      <w:r w:rsidRPr="00E35FE8">
        <w:rPr>
          <w:rFonts w:cs="Arial"/>
          <w:b/>
          <w:sz w:val="24"/>
          <w:szCs w:val="24"/>
        </w:rPr>
        <w:t xml:space="preserve">Head of Senior </w:t>
      </w:r>
      <w:r w:rsidR="001F2553" w:rsidRPr="00E35FE8">
        <w:rPr>
          <w:rFonts w:cs="Arial"/>
          <w:b/>
          <w:sz w:val="24"/>
          <w:szCs w:val="24"/>
        </w:rPr>
        <w:t>School</w:t>
      </w:r>
      <w:r w:rsidR="001F2553">
        <w:rPr>
          <w:rFonts w:cs="Arial"/>
          <w:sz w:val="24"/>
          <w:szCs w:val="24"/>
        </w:rPr>
        <w:t>:</w:t>
      </w:r>
      <w:r>
        <w:rPr>
          <w:rFonts w:cs="Arial"/>
          <w:sz w:val="24"/>
          <w:szCs w:val="24"/>
        </w:rPr>
        <w:t xml:space="preserve"> </w:t>
      </w:r>
      <w:r w:rsidR="00275DFB">
        <w:rPr>
          <w:rFonts w:cs="Arial"/>
          <w:sz w:val="24"/>
          <w:szCs w:val="24"/>
        </w:rPr>
        <w:t>Abbey Bruce</w:t>
      </w:r>
    </w:p>
    <w:p w14:paraId="1C81DC0D" w14:textId="77777777" w:rsidR="00E35FE8" w:rsidRDefault="00E35FE8" w:rsidP="001671F4">
      <w:pPr>
        <w:pStyle w:val="BodyText3"/>
        <w:tabs>
          <w:tab w:val="left" w:pos="0"/>
          <w:tab w:val="left" w:pos="600"/>
        </w:tabs>
        <w:rPr>
          <w:rFonts w:cs="Arial"/>
          <w:sz w:val="24"/>
          <w:szCs w:val="24"/>
        </w:rPr>
      </w:pPr>
      <w:r w:rsidRPr="00E35FE8">
        <w:rPr>
          <w:rFonts w:cs="Arial"/>
          <w:b/>
          <w:sz w:val="24"/>
          <w:szCs w:val="24"/>
        </w:rPr>
        <w:t>Email</w:t>
      </w:r>
      <w:r>
        <w:rPr>
          <w:rFonts w:cs="Arial"/>
          <w:sz w:val="24"/>
          <w:szCs w:val="24"/>
        </w:rPr>
        <w:t xml:space="preserve">: </w:t>
      </w:r>
      <w:hyperlink r:id="rId35" w:history="1">
        <w:r w:rsidR="00275DFB" w:rsidRPr="00CB661A">
          <w:rPr>
            <w:rStyle w:val="Hyperlink"/>
            <w:rFonts w:cs="Arial"/>
            <w:sz w:val="24"/>
            <w:szCs w:val="24"/>
          </w:rPr>
          <w:t>br@ashcoll.school.nz</w:t>
        </w:r>
      </w:hyperlink>
    </w:p>
    <w:p w14:paraId="3CE38F80" w14:textId="77777777" w:rsidR="00E35FE8" w:rsidRDefault="00E35FE8" w:rsidP="001671F4">
      <w:pPr>
        <w:pStyle w:val="BodyText3"/>
        <w:tabs>
          <w:tab w:val="left" w:pos="0"/>
          <w:tab w:val="left" w:pos="600"/>
        </w:tabs>
        <w:rPr>
          <w:rFonts w:cs="Arial"/>
          <w:sz w:val="24"/>
          <w:szCs w:val="24"/>
        </w:rPr>
      </w:pPr>
    </w:p>
    <w:p w14:paraId="010504DC" w14:textId="77777777" w:rsidR="00684275" w:rsidRDefault="00684275" w:rsidP="001671F4">
      <w:pPr>
        <w:pStyle w:val="BodyText3"/>
        <w:tabs>
          <w:tab w:val="left" w:pos="0"/>
          <w:tab w:val="left" w:pos="600"/>
        </w:tabs>
        <w:rPr>
          <w:rFonts w:cs="Arial"/>
          <w:sz w:val="24"/>
          <w:szCs w:val="24"/>
        </w:rPr>
      </w:pPr>
    </w:p>
    <w:p w14:paraId="389819DB" w14:textId="77777777" w:rsidR="00684275" w:rsidRPr="00684275" w:rsidRDefault="00684275" w:rsidP="001671F4">
      <w:pPr>
        <w:pStyle w:val="BodyText3"/>
        <w:tabs>
          <w:tab w:val="left" w:pos="0"/>
          <w:tab w:val="left" w:pos="600"/>
        </w:tabs>
        <w:rPr>
          <w:rFonts w:cs="Arial"/>
          <w:b/>
          <w:sz w:val="24"/>
          <w:szCs w:val="24"/>
          <w:u w:val="single"/>
        </w:rPr>
      </w:pPr>
      <w:r w:rsidRPr="00684275">
        <w:rPr>
          <w:rFonts w:cs="Arial"/>
          <w:b/>
          <w:sz w:val="24"/>
          <w:szCs w:val="24"/>
          <w:u w:val="single"/>
        </w:rPr>
        <w:t>SPECIAL ASSESSMENT CONDITION ENQUI</w:t>
      </w:r>
      <w:r w:rsidR="009853D7">
        <w:rPr>
          <w:rFonts w:cs="Arial"/>
          <w:b/>
          <w:sz w:val="24"/>
          <w:szCs w:val="24"/>
          <w:u w:val="single"/>
        </w:rPr>
        <w:t>RI</w:t>
      </w:r>
      <w:r w:rsidRPr="00684275">
        <w:rPr>
          <w:rFonts w:cs="Arial"/>
          <w:b/>
          <w:sz w:val="24"/>
          <w:szCs w:val="24"/>
          <w:u w:val="single"/>
        </w:rPr>
        <w:t>ES</w:t>
      </w:r>
    </w:p>
    <w:p w14:paraId="3E24A74C" w14:textId="62B1CE27" w:rsidR="00684275" w:rsidRDefault="009853D7" w:rsidP="001671F4">
      <w:pPr>
        <w:pStyle w:val="BodyText3"/>
        <w:tabs>
          <w:tab w:val="left" w:pos="0"/>
          <w:tab w:val="left" w:pos="600"/>
        </w:tabs>
        <w:rPr>
          <w:rFonts w:cs="Arial"/>
          <w:sz w:val="24"/>
          <w:szCs w:val="24"/>
        </w:rPr>
      </w:pPr>
      <w:r>
        <w:rPr>
          <w:rFonts w:cs="Arial"/>
          <w:b/>
          <w:sz w:val="24"/>
          <w:szCs w:val="24"/>
        </w:rPr>
        <w:t>LSC</w:t>
      </w:r>
      <w:r w:rsidR="00684275" w:rsidRPr="00684275">
        <w:rPr>
          <w:rFonts w:cs="Arial"/>
          <w:b/>
          <w:sz w:val="24"/>
          <w:szCs w:val="24"/>
        </w:rPr>
        <w:t>:</w:t>
      </w:r>
      <w:r w:rsidR="00684275">
        <w:rPr>
          <w:rFonts w:cs="Arial"/>
          <w:sz w:val="24"/>
          <w:szCs w:val="24"/>
        </w:rPr>
        <w:t xml:space="preserve"> </w:t>
      </w:r>
      <w:proofErr w:type="spellStart"/>
      <w:r w:rsidR="00D343D4">
        <w:rPr>
          <w:rFonts w:cs="Arial"/>
          <w:sz w:val="24"/>
          <w:szCs w:val="24"/>
        </w:rPr>
        <w:t>Branaye</w:t>
      </w:r>
      <w:proofErr w:type="spellEnd"/>
      <w:r w:rsidR="00D343D4">
        <w:rPr>
          <w:rFonts w:cs="Arial"/>
          <w:sz w:val="24"/>
          <w:szCs w:val="24"/>
        </w:rPr>
        <w:t xml:space="preserve"> Wade</w:t>
      </w:r>
    </w:p>
    <w:p w14:paraId="1F32F184" w14:textId="0C3FB9F0" w:rsidR="00684275" w:rsidRDefault="00684275" w:rsidP="001671F4">
      <w:pPr>
        <w:pStyle w:val="BodyText3"/>
        <w:tabs>
          <w:tab w:val="left" w:pos="0"/>
          <w:tab w:val="left" w:pos="600"/>
        </w:tabs>
        <w:rPr>
          <w:rFonts w:cs="Arial"/>
          <w:sz w:val="24"/>
          <w:szCs w:val="24"/>
        </w:rPr>
      </w:pPr>
      <w:r w:rsidRPr="00684275">
        <w:rPr>
          <w:rFonts w:cs="Arial"/>
          <w:b/>
          <w:sz w:val="24"/>
          <w:szCs w:val="24"/>
        </w:rPr>
        <w:t>Email</w:t>
      </w:r>
      <w:r>
        <w:rPr>
          <w:rFonts w:cs="Arial"/>
          <w:sz w:val="24"/>
          <w:szCs w:val="24"/>
        </w:rPr>
        <w:t xml:space="preserve">: </w:t>
      </w:r>
      <w:hyperlink r:id="rId36" w:history="1">
        <w:r w:rsidR="00ED1FDA" w:rsidRPr="00EE39FC">
          <w:rPr>
            <w:rStyle w:val="Hyperlink"/>
            <w:rFonts w:cs="Arial"/>
            <w:sz w:val="24"/>
            <w:szCs w:val="24"/>
          </w:rPr>
          <w:t>wab@ashcoll.school.nz</w:t>
        </w:r>
      </w:hyperlink>
    </w:p>
    <w:p w14:paraId="006825CE" w14:textId="77777777" w:rsidR="00684275" w:rsidRDefault="00684275" w:rsidP="001671F4">
      <w:pPr>
        <w:pStyle w:val="BodyText3"/>
        <w:tabs>
          <w:tab w:val="left" w:pos="0"/>
          <w:tab w:val="left" w:pos="600"/>
        </w:tabs>
        <w:rPr>
          <w:rFonts w:cs="Arial"/>
          <w:sz w:val="24"/>
          <w:szCs w:val="24"/>
        </w:rPr>
      </w:pPr>
    </w:p>
    <w:p w14:paraId="367F02F0" w14:textId="14C6AA27" w:rsidR="00275DFB" w:rsidRDefault="00275DFB" w:rsidP="00280074">
      <w:pPr>
        <w:tabs>
          <w:tab w:val="left" w:pos="0"/>
          <w:tab w:val="left" w:pos="600"/>
        </w:tabs>
        <w:rPr>
          <w:rFonts w:cs="Arial"/>
          <w:b/>
          <w:sz w:val="32"/>
          <w:szCs w:val="24"/>
        </w:rPr>
      </w:pPr>
    </w:p>
    <w:p w14:paraId="247A5D88" w14:textId="0562E933" w:rsidR="008C1FC4" w:rsidRDefault="008C1FC4" w:rsidP="00280074">
      <w:pPr>
        <w:tabs>
          <w:tab w:val="left" w:pos="0"/>
          <w:tab w:val="left" w:pos="600"/>
        </w:tabs>
        <w:rPr>
          <w:rFonts w:cs="Arial"/>
          <w:b/>
          <w:sz w:val="32"/>
          <w:szCs w:val="24"/>
        </w:rPr>
      </w:pPr>
    </w:p>
    <w:p w14:paraId="3E99053F" w14:textId="77777777" w:rsidR="008C1FC4" w:rsidRDefault="008C1FC4" w:rsidP="00280074">
      <w:pPr>
        <w:tabs>
          <w:tab w:val="left" w:pos="0"/>
          <w:tab w:val="left" w:pos="600"/>
        </w:tabs>
        <w:rPr>
          <w:rFonts w:cs="Arial"/>
          <w:b/>
          <w:sz w:val="32"/>
          <w:szCs w:val="24"/>
        </w:rPr>
      </w:pPr>
    </w:p>
    <w:p w14:paraId="5E06692C" w14:textId="405AC44E" w:rsidR="00280074" w:rsidRDefault="00280074" w:rsidP="00280074">
      <w:pPr>
        <w:tabs>
          <w:tab w:val="left" w:pos="0"/>
          <w:tab w:val="left" w:pos="600"/>
        </w:tabs>
        <w:rPr>
          <w:rFonts w:cs="Arial"/>
          <w:b/>
          <w:sz w:val="32"/>
          <w:szCs w:val="24"/>
        </w:rPr>
      </w:pPr>
    </w:p>
    <w:p w14:paraId="36FD9E78" w14:textId="7529AAB1" w:rsidR="00C473C5" w:rsidRPr="00E84859" w:rsidRDefault="00734A73" w:rsidP="00C473C5">
      <w:pPr>
        <w:jc w:val="center"/>
        <w:rPr>
          <w:rFonts w:ascii="Times New Roman" w:hAnsi="Times New Roman"/>
          <w:sz w:val="80"/>
          <w:szCs w:val="80"/>
        </w:rPr>
      </w:pPr>
      <w:r>
        <w:rPr>
          <w:rFonts w:cs="Arial"/>
          <w:b/>
          <w:bCs/>
          <w:noProof/>
          <w:sz w:val="24"/>
          <w:szCs w:val="24"/>
          <w:lang w:eastAsia="en-NZ"/>
        </w:rPr>
        <w:lastRenderedPageBreak/>
        <w:drawing>
          <wp:anchor distT="0" distB="0" distL="114300" distR="114300" simplePos="0" relativeHeight="251658752" behindDoc="1" locked="0" layoutInCell="1" allowOverlap="1" wp14:anchorId="493EEAA3" wp14:editId="3A3E1BF7">
            <wp:simplePos x="0" y="0"/>
            <wp:positionH relativeFrom="column">
              <wp:posOffset>-304800</wp:posOffset>
            </wp:positionH>
            <wp:positionV relativeFrom="paragraph">
              <wp:posOffset>13335</wp:posOffset>
            </wp:positionV>
            <wp:extent cx="1049020" cy="1069340"/>
            <wp:effectExtent l="0" t="0" r="0" b="0"/>
            <wp:wrapNone/>
            <wp:docPr id="4" name="Picture 4" descr="Colour Pheon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Pheoni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9020"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C473C5">
        <w:rPr>
          <w:rFonts w:ascii="Times New Roman" w:hAnsi="Times New Roman"/>
          <w:bCs/>
          <w:color w:val="000099"/>
          <w:sz w:val="80"/>
          <w:szCs w:val="80"/>
        </w:rPr>
        <w:t xml:space="preserve">     </w:t>
      </w:r>
      <w:r w:rsidR="00C473C5" w:rsidRPr="00E84859">
        <w:rPr>
          <w:rFonts w:ascii="Times New Roman" w:hAnsi="Times New Roman"/>
          <w:bCs/>
          <w:color w:val="000099"/>
          <w:sz w:val="80"/>
          <w:szCs w:val="80"/>
        </w:rPr>
        <w:t>Ashburton College</w:t>
      </w:r>
    </w:p>
    <w:p w14:paraId="3AB52122" w14:textId="77777777" w:rsidR="00C473C5" w:rsidRPr="00751EEE" w:rsidRDefault="00C473C5" w:rsidP="00C473C5">
      <w:pPr>
        <w:jc w:val="center"/>
        <w:rPr>
          <w:color w:val="FF0000"/>
          <w:spacing w:val="4"/>
          <w:sz w:val="24"/>
          <w:szCs w:val="17"/>
        </w:rPr>
      </w:pPr>
      <w:r>
        <w:rPr>
          <w:color w:val="FF0000"/>
          <w:spacing w:val="4"/>
          <w:sz w:val="24"/>
          <w:szCs w:val="17"/>
        </w:rPr>
        <w:t xml:space="preserve">             </w:t>
      </w:r>
      <w:r w:rsidRPr="00751EEE">
        <w:rPr>
          <w:color w:val="FF0000"/>
          <w:spacing w:val="4"/>
          <w:sz w:val="24"/>
          <w:szCs w:val="17"/>
        </w:rPr>
        <w:t>Individual Excellence in a Supportive Learning Environment</w:t>
      </w:r>
    </w:p>
    <w:p w14:paraId="51C4F064" w14:textId="77777777" w:rsidR="00C473C5" w:rsidRDefault="00C473C5" w:rsidP="00C473C5">
      <w:pPr>
        <w:pStyle w:val="BodyText"/>
        <w:tabs>
          <w:tab w:val="left" w:pos="3402"/>
        </w:tabs>
        <w:rPr>
          <w:rFonts w:ascii="Arial" w:hAnsi="Arial" w:cs="Arial"/>
          <w:b/>
          <w:sz w:val="32"/>
          <w:szCs w:val="24"/>
        </w:rPr>
      </w:pPr>
    </w:p>
    <w:p w14:paraId="0B46FA68" w14:textId="77777777" w:rsidR="00C473C5" w:rsidRDefault="00C473C5" w:rsidP="00C473C5">
      <w:pPr>
        <w:pStyle w:val="BodyText"/>
        <w:tabs>
          <w:tab w:val="left" w:pos="3402"/>
        </w:tabs>
        <w:rPr>
          <w:rFonts w:ascii="Arial" w:hAnsi="Arial" w:cs="Arial"/>
          <w:b/>
          <w:sz w:val="32"/>
          <w:szCs w:val="24"/>
        </w:rPr>
      </w:pPr>
      <w:r w:rsidRPr="00BC0A33">
        <w:rPr>
          <w:rFonts w:ascii="Arial" w:hAnsi="Arial" w:cs="Arial"/>
          <w:b/>
          <w:sz w:val="32"/>
          <w:szCs w:val="24"/>
        </w:rPr>
        <w:t xml:space="preserve">Application </w:t>
      </w:r>
      <w:r w:rsidR="001F2553" w:rsidRPr="00BC0A33">
        <w:rPr>
          <w:rFonts w:ascii="Arial" w:hAnsi="Arial" w:cs="Arial"/>
          <w:b/>
          <w:sz w:val="32"/>
          <w:szCs w:val="24"/>
        </w:rPr>
        <w:t>for</w:t>
      </w:r>
      <w:r w:rsidRPr="00BC0A33">
        <w:rPr>
          <w:rFonts w:ascii="Arial" w:hAnsi="Arial" w:cs="Arial"/>
          <w:b/>
          <w:sz w:val="32"/>
          <w:szCs w:val="24"/>
        </w:rPr>
        <w:t xml:space="preserve"> An Assessment Extension</w:t>
      </w:r>
    </w:p>
    <w:p w14:paraId="3D012599" w14:textId="77777777" w:rsidR="00C473C5" w:rsidRPr="00BC0A33" w:rsidRDefault="00C473C5" w:rsidP="00C473C5">
      <w:pPr>
        <w:pStyle w:val="BodyText"/>
        <w:tabs>
          <w:tab w:val="left" w:pos="3402"/>
        </w:tabs>
        <w:rPr>
          <w:rFonts w:ascii="Arial" w:hAnsi="Arial" w:cs="Arial"/>
          <w:b/>
          <w:sz w:val="32"/>
          <w:szCs w:val="24"/>
        </w:rPr>
      </w:pPr>
    </w:p>
    <w:p w14:paraId="700C32CC" w14:textId="77777777" w:rsidR="00C473C5" w:rsidRDefault="00C473C5" w:rsidP="00C473C5">
      <w:pPr>
        <w:pStyle w:val="BodyText"/>
        <w:tabs>
          <w:tab w:val="left" w:pos="3402"/>
        </w:tabs>
        <w:rPr>
          <w:rFonts w:ascii="Arial" w:hAnsi="Arial" w:cs="Arial"/>
          <w:sz w:val="24"/>
          <w:szCs w:val="24"/>
        </w:rPr>
      </w:pPr>
      <w:r w:rsidRPr="004618F4">
        <w:rPr>
          <w:rFonts w:ascii="Arial" w:hAnsi="Arial" w:cs="Arial"/>
          <w:sz w:val="24"/>
          <w:szCs w:val="24"/>
        </w:rPr>
        <w:t xml:space="preserve">An application for an extension must be given to </w:t>
      </w:r>
      <w:r>
        <w:rPr>
          <w:rFonts w:ascii="Arial" w:hAnsi="Arial" w:cs="Arial"/>
          <w:sz w:val="24"/>
          <w:szCs w:val="24"/>
        </w:rPr>
        <w:t>Head of Faculty,</w:t>
      </w:r>
    </w:p>
    <w:p w14:paraId="1F05C29C" w14:textId="77777777" w:rsidR="00C473C5" w:rsidRDefault="00C473C5" w:rsidP="00C473C5">
      <w:pPr>
        <w:pStyle w:val="BodyText"/>
        <w:tabs>
          <w:tab w:val="left" w:pos="3402"/>
        </w:tabs>
        <w:rPr>
          <w:rFonts w:ascii="Arial" w:hAnsi="Arial" w:cs="Arial"/>
          <w:sz w:val="24"/>
          <w:szCs w:val="24"/>
        </w:rPr>
      </w:pPr>
      <w:r w:rsidRPr="004618F4">
        <w:rPr>
          <w:rFonts w:ascii="Arial" w:hAnsi="Arial" w:cs="Arial"/>
          <w:sz w:val="24"/>
          <w:szCs w:val="24"/>
        </w:rPr>
        <w:t xml:space="preserve"> three full school days before assignment due date.</w:t>
      </w:r>
      <w:r>
        <w:rPr>
          <w:rFonts w:ascii="Arial" w:hAnsi="Arial" w:cs="Arial"/>
          <w:sz w:val="24"/>
          <w:szCs w:val="24"/>
        </w:rPr>
        <w:t xml:space="preserve"> </w:t>
      </w:r>
    </w:p>
    <w:p w14:paraId="3B078FF2" w14:textId="77777777" w:rsidR="00C473C5" w:rsidRPr="004618F4" w:rsidRDefault="00C473C5" w:rsidP="00C473C5">
      <w:pPr>
        <w:pStyle w:val="BodyText"/>
        <w:tabs>
          <w:tab w:val="left" w:pos="3402"/>
        </w:tabs>
        <w:rPr>
          <w:rFonts w:ascii="Arial" w:hAnsi="Arial" w:cs="Arial"/>
          <w:sz w:val="24"/>
          <w:szCs w:val="24"/>
        </w:rPr>
      </w:pPr>
    </w:p>
    <w:p w14:paraId="2C2A1660" w14:textId="77777777" w:rsidR="00C473C5" w:rsidRDefault="00C473C5" w:rsidP="00C473C5">
      <w:pPr>
        <w:pStyle w:val="Heading3"/>
        <w:tabs>
          <w:tab w:val="left" w:pos="1134"/>
          <w:tab w:val="left" w:pos="1701"/>
          <w:tab w:val="left" w:pos="3402"/>
        </w:tabs>
        <w:jc w:val="left"/>
        <w:rPr>
          <w:rFonts w:cs="Arial"/>
          <w:szCs w:val="24"/>
        </w:rPr>
      </w:pPr>
      <w:r w:rsidRPr="004618F4">
        <w:rPr>
          <w:rFonts w:cs="Arial"/>
          <w:szCs w:val="24"/>
        </w:rPr>
        <w:t>Student’s Name:   _</w:t>
      </w:r>
      <w:r>
        <w:rPr>
          <w:rFonts w:cs="Arial"/>
          <w:szCs w:val="24"/>
        </w:rPr>
        <w:t>________________________</w:t>
      </w:r>
      <w:r w:rsidRPr="004618F4">
        <w:rPr>
          <w:rFonts w:cs="Arial"/>
          <w:szCs w:val="24"/>
        </w:rPr>
        <w:t>_</w:t>
      </w:r>
      <w:r w:rsidRPr="004618F4">
        <w:rPr>
          <w:rFonts w:cs="Arial"/>
          <w:szCs w:val="24"/>
        </w:rPr>
        <w:tab/>
      </w:r>
      <w:r>
        <w:rPr>
          <w:rFonts w:cs="Arial"/>
          <w:szCs w:val="24"/>
        </w:rPr>
        <w:t>AKO Group:</w:t>
      </w:r>
      <w:r w:rsidRPr="004618F4">
        <w:rPr>
          <w:rFonts w:cs="Arial"/>
          <w:szCs w:val="24"/>
        </w:rPr>
        <w:t xml:space="preserve">   _______________</w:t>
      </w:r>
    </w:p>
    <w:p w14:paraId="65A92415" w14:textId="77777777" w:rsidR="00C473C5" w:rsidRDefault="00C473C5" w:rsidP="00C473C5"/>
    <w:p w14:paraId="24DA3736" w14:textId="77777777" w:rsidR="00C473C5" w:rsidRPr="00C473C5" w:rsidRDefault="00C473C5" w:rsidP="00C473C5">
      <w:pPr>
        <w:rPr>
          <w:sz w:val="24"/>
        </w:rPr>
      </w:pPr>
      <w:r w:rsidRPr="00C473C5">
        <w:rPr>
          <w:sz w:val="24"/>
        </w:rPr>
        <w:t xml:space="preserve">Email </w:t>
      </w:r>
      <w:r w:rsidR="001F2553" w:rsidRPr="00C473C5">
        <w:rPr>
          <w:sz w:val="24"/>
        </w:rPr>
        <w:t>contact:</w:t>
      </w:r>
      <w:r w:rsidR="001F2553">
        <w:rPr>
          <w:sz w:val="24"/>
        </w:rPr>
        <w:t xml:space="preserve"> ___________________________@student.ashcoll.school.nz</w:t>
      </w:r>
    </w:p>
    <w:p w14:paraId="6284D693" w14:textId="77777777" w:rsidR="00C473C5" w:rsidRDefault="00C473C5" w:rsidP="00C473C5">
      <w:pPr>
        <w:tabs>
          <w:tab w:val="left" w:pos="567"/>
          <w:tab w:val="left" w:pos="1134"/>
          <w:tab w:val="left" w:pos="1701"/>
          <w:tab w:val="left" w:pos="3402"/>
        </w:tabs>
        <w:rPr>
          <w:rFonts w:cs="Arial"/>
          <w:b/>
          <w:sz w:val="24"/>
          <w:szCs w:val="24"/>
        </w:rPr>
      </w:pPr>
    </w:p>
    <w:p w14:paraId="1D28BBF1" w14:textId="77777777" w:rsidR="006F290A" w:rsidRPr="004618F4" w:rsidRDefault="006F290A" w:rsidP="00C473C5">
      <w:pPr>
        <w:tabs>
          <w:tab w:val="left" w:pos="567"/>
          <w:tab w:val="left" w:pos="1134"/>
          <w:tab w:val="left" w:pos="1701"/>
          <w:tab w:val="left" w:pos="3402"/>
        </w:tabs>
        <w:rPr>
          <w:rFonts w:cs="Arial"/>
          <w:b/>
          <w:sz w:val="24"/>
          <w:szCs w:val="24"/>
        </w:rPr>
      </w:pPr>
    </w:p>
    <w:p w14:paraId="3EBECDAA" w14:textId="77777777" w:rsidR="006F290A" w:rsidRDefault="006F290A" w:rsidP="00C473C5">
      <w:pPr>
        <w:tabs>
          <w:tab w:val="left" w:pos="567"/>
          <w:tab w:val="left" w:pos="1134"/>
          <w:tab w:val="left" w:pos="1701"/>
          <w:tab w:val="left" w:pos="3402"/>
        </w:tabs>
        <w:rPr>
          <w:rFonts w:cs="Arial"/>
          <w:b/>
          <w:sz w:val="24"/>
          <w:szCs w:val="24"/>
        </w:rPr>
      </w:pPr>
      <w:r>
        <w:rPr>
          <w:rFonts w:cs="Arial"/>
          <w:b/>
          <w:sz w:val="24"/>
          <w:szCs w:val="24"/>
        </w:rPr>
        <w:t>Assessment Information</w:t>
      </w:r>
    </w:p>
    <w:p w14:paraId="38E4C6AE" w14:textId="77777777" w:rsidR="006F290A" w:rsidRDefault="006F290A" w:rsidP="00C473C5">
      <w:pPr>
        <w:tabs>
          <w:tab w:val="left" w:pos="567"/>
          <w:tab w:val="left" w:pos="1134"/>
          <w:tab w:val="left" w:pos="1701"/>
          <w:tab w:val="left" w:pos="3402"/>
        </w:tabs>
        <w:rPr>
          <w:rFonts w:cs="Arial"/>
          <w:b/>
          <w:sz w:val="24"/>
          <w:szCs w:val="24"/>
        </w:rPr>
      </w:pPr>
    </w:p>
    <w:tbl>
      <w:tblPr>
        <w:tblStyle w:val="TableGrid"/>
        <w:tblW w:w="11057" w:type="dxa"/>
        <w:tblInd w:w="-572" w:type="dxa"/>
        <w:tblLook w:val="04A0" w:firstRow="1" w:lastRow="0" w:firstColumn="1" w:lastColumn="0" w:noHBand="0" w:noVBand="1"/>
      </w:tblPr>
      <w:tblGrid>
        <w:gridCol w:w="2979"/>
        <w:gridCol w:w="2407"/>
        <w:gridCol w:w="2978"/>
        <w:gridCol w:w="2693"/>
      </w:tblGrid>
      <w:tr w:rsidR="006F290A" w14:paraId="20DD150B" w14:textId="77777777" w:rsidTr="006F290A">
        <w:tc>
          <w:tcPr>
            <w:tcW w:w="2979" w:type="dxa"/>
          </w:tcPr>
          <w:p w14:paraId="3BA6C579" w14:textId="77777777" w:rsidR="006F290A" w:rsidRDefault="006F290A" w:rsidP="006F290A">
            <w:pPr>
              <w:tabs>
                <w:tab w:val="left" w:pos="567"/>
                <w:tab w:val="left" w:pos="1134"/>
                <w:tab w:val="left" w:pos="1701"/>
                <w:tab w:val="left" w:pos="3402"/>
              </w:tabs>
              <w:rPr>
                <w:rFonts w:cs="Arial"/>
                <w:b/>
                <w:sz w:val="24"/>
                <w:szCs w:val="24"/>
              </w:rPr>
            </w:pPr>
            <w:r>
              <w:rPr>
                <w:rFonts w:cs="Arial"/>
                <w:b/>
                <w:sz w:val="24"/>
                <w:szCs w:val="24"/>
              </w:rPr>
              <w:t>Subject - Year Level</w:t>
            </w:r>
          </w:p>
        </w:tc>
        <w:tc>
          <w:tcPr>
            <w:tcW w:w="2407" w:type="dxa"/>
          </w:tcPr>
          <w:p w14:paraId="07F278A5" w14:textId="77777777" w:rsidR="006F290A" w:rsidRDefault="006F290A" w:rsidP="00C473C5">
            <w:pPr>
              <w:tabs>
                <w:tab w:val="left" w:pos="567"/>
                <w:tab w:val="left" w:pos="1134"/>
                <w:tab w:val="left" w:pos="1701"/>
                <w:tab w:val="left" w:pos="3402"/>
              </w:tabs>
              <w:rPr>
                <w:rFonts w:cs="Arial"/>
                <w:b/>
                <w:sz w:val="24"/>
                <w:szCs w:val="24"/>
              </w:rPr>
            </w:pPr>
            <w:r>
              <w:rPr>
                <w:rFonts w:cs="Arial"/>
                <w:b/>
                <w:sz w:val="24"/>
                <w:szCs w:val="24"/>
              </w:rPr>
              <w:t>Teacher</w:t>
            </w:r>
          </w:p>
        </w:tc>
        <w:tc>
          <w:tcPr>
            <w:tcW w:w="2978" w:type="dxa"/>
          </w:tcPr>
          <w:p w14:paraId="7C0B0291" w14:textId="77777777" w:rsidR="006F290A" w:rsidRDefault="006F290A" w:rsidP="006F290A">
            <w:pPr>
              <w:tabs>
                <w:tab w:val="left" w:pos="567"/>
                <w:tab w:val="left" w:pos="1134"/>
                <w:tab w:val="left" w:pos="1701"/>
                <w:tab w:val="left" w:pos="3402"/>
              </w:tabs>
              <w:rPr>
                <w:rFonts w:cs="Arial"/>
                <w:b/>
                <w:sz w:val="24"/>
                <w:szCs w:val="24"/>
              </w:rPr>
            </w:pPr>
            <w:r>
              <w:rPr>
                <w:rFonts w:cs="Arial"/>
                <w:b/>
                <w:sz w:val="24"/>
                <w:szCs w:val="24"/>
              </w:rPr>
              <w:t>Unit / Achievement Standard number</w:t>
            </w:r>
          </w:p>
        </w:tc>
        <w:tc>
          <w:tcPr>
            <w:tcW w:w="2693" w:type="dxa"/>
          </w:tcPr>
          <w:p w14:paraId="4D6E7075" w14:textId="77777777" w:rsidR="006F290A" w:rsidRDefault="006F290A" w:rsidP="00C473C5">
            <w:pPr>
              <w:tabs>
                <w:tab w:val="left" w:pos="567"/>
                <w:tab w:val="left" w:pos="1134"/>
                <w:tab w:val="left" w:pos="1701"/>
                <w:tab w:val="left" w:pos="3402"/>
              </w:tabs>
              <w:rPr>
                <w:rFonts w:cs="Arial"/>
                <w:b/>
                <w:sz w:val="24"/>
                <w:szCs w:val="24"/>
              </w:rPr>
            </w:pPr>
            <w:r>
              <w:rPr>
                <w:rFonts w:cs="Arial"/>
                <w:b/>
                <w:sz w:val="24"/>
                <w:szCs w:val="24"/>
              </w:rPr>
              <w:t>Due Date</w:t>
            </w:r>
          </w:p>
        </w:tc>
      </w:tr>
      <w:tr w:rsidR="006F290A" w14:paraId="16F027DC" w14:textId="77777777" w:rsidTr="006F290A">
        <w:tc>
          <w:tcPr>
            <w:tcW w:w="2979" w:type="dxa"/>
          </w:tcPr>
          <w:p w14:paraId="5C7D06FC" w14:textId="77777777" w:rsidR="006F290A" w:rsidRDefault="006F290A" w:rsidP="00C473C5">
            <w:pPr>
              <w:tabs>
                <w:tab w:val="left" w:pos="567"/>
                <w:tab w:val="left" w:pos="1134"/>
                <w:tab w:val="left" w:pos="1701"/>
                <w:tab w:val="left" w:pos="3402"/>
              </w:tabs>
              <w:rPr>
                <w:rFonts w:cs="Arial"/>
                <w:b/>
                <w:sz w:val="24"/>
                <w:szCs w:val="24"/>
              </w:rPr>
            </w:pPr>
          </w:p>
          <w:p w14:paraId="4381D008" w14:textId="77777777" w:rsidR="006F290A" w:rsidRDefault="006F290A" w:rsidP="00C473C5">
            <w:pPr>
              <w:tabs>
                <w:tab w:val="left" w:pos="567"/>
                <w:tab w:val="left" w:pos="1134"/>
                <w:tab w:val="left" w:pos="1701"/>
                <w:tab w:val="left" w:pos="3402"/>
              </w:tabs>
              <w:rPr>
                <w:rFonts w:cs="Arial"/>
                <w:b/>
                <w:sz w:val="24"/>
                <w:szCs w:val="24"/>
              </w:rPr>
            </w:pPr>
          </w:p>
          <w:p w14:paraId="66169E9E" w14:textId="77777777" w:rsidR="006F290A" w:rsidRDefault="006F290A" w:rsidP="00C473C5">
            <w:pPr>
              <w:tabs>
                <w:tab w:val="left" w:pos="567"/>
                <w:tab w:val="left" w:pos="1134"/>
                <w:tab w:val="left" w:pos="1701"/>
                <w:tab w:val="left" w:pos="3402"/>
              </w:tabs>
              <w:rPr>
                <w:rFonts w:cs="Arial"/>
                <w:b/>
                <w:sz w:val="24"/>
                <w:szCs w:val="24"/>
              </w:rPr>
            </w:pPr>
          </w:p>
        </w:tc>
        <w:tc>
          <w:tcPr>
            <w:tcW w:w="2407" w:type="dxa"/>
          </w:tcPr>
          <w:p w14:paraId="0CCFF9D4" w14:textId="77777777" w:rsidR="006F290A" w:rsidRDefault="006F290A" w:rsidP="00C473C5">
            <w:pPr>
              <w:tabs>
                <w:tab w:val="left" w:pos="567"/>
                <w:tab w:val="left" w:pos="1134"/>
                <w:tab w:val="left" w:pos="1701"/>
                <w:tab w:val="left" w:pos="3402"/>
              </w:tabs>
              <w:rPr>
                <w:rFonts w:cs="Arial"/>
                <w:b/>
                <w:sz w:val="24"/>
                <w:szCs w:val="24"/>
              </w:rPr>
            </w:pPr>
          </w:p>
        </w:tc>
        <w:tc>
          <w:tcPr>
            <w:tcW w:w="2978" w:type="dxa"/>
          </w:tcPr>
          <w:p w14:paraId="21AFF91C" w14:textId="77777777" w:rsidR="006F290A" w:rsidRDefault="006F290A" w:rsidP="00C473C5">
            <w:pPr>
              <w:tabs>
                <w:tab w:val="left" w:pos="567"/>
                <w:tab w:val="left" w:pos="1134"/>
                <w:tab w:val="left" w:pos="1701"/>
                <w:tab w:val="left" w:pos="3402"/>
              </w:tabs>
              <w:rPr>
                <w:rFonts w:cs="Arial"/>
                <w:b/>
                <w:sz w:val="24"/>
                <w:szCs w:val="24"/>
              </w:rPr>
            </w:pPr>
          </w:p>
        </w:tc>
        <w:tc>
          <w:tcPr>
            <w:tcW w:w="2693" w:type="dxa"/>
          </w:tcPr>
          <w:p w14:paraId="76F45866" w14:textId="77777777" w:rsidR="006F290A" w:rsidRDefault="006F290A" w:rsidP="00C473C5">
            <w:pPr>
              <w:tabs>
                <w:tab w:val="left" w:pos="567"/>
                <w:tab w:val="left" w:pos="1134"/>
                <w:tab w:val="left" w:pos="1701"/>
                <w:tab w:val="left" w:pos="3402"/>
              </w:tabs>
              <w:rPr>
                <w:rFonts w:cs="Arial"/>
                <w:b/>
                <w:sz w:val="24"/>
                <w:szCs w:val="24"/>
              </w:rPr>
            </w:pPr>
          </w:p>
        </w:tc>
      </w:tr>
    </w:tbl>
    <w:p w14:paraId="1635DE7E" w14:textId="77777777" w:rsidR="00C473C5" w:rsidRPr="004618F4" w:rsidRDefault="00C473C5" w:rsidP="00C473C5">
      <w:pPr>
        <w:tabs>
          <w:tab w:val="left" w:pos="567"/>
          <w:tab w:val="left" w:pos="1134"/>
          <w:tab w:val="left" w:pos="1701"/>
          <w:tab w:val="left" w:pos="3402"/>
        </w:tabs>
        <w:rPr>
          <w:rFonts w:cs="Arial"/>
          <w:sz w:val="24"/>
          <w:szCs w:val="24"/>
        </w:rPr>
      </w:pPr>
    </w:p>
    <w:p w14:paraId="2BA54AC3" w14:textId="77777777" w:rsidR="00C473C5" w:rsidRPr="004618F4" w:rsidRDefault="00C473C5" w:rsidP="00C473C5">
      <w:pPr>
        <w:tabs>
          <w:tab w:val="left" w:pos="567"/>
          <w:tab w:val="left" w:pos="1134"/>
          <w:tab w:val="left" w:pos="1701"/>
          <w:tab w:val="left" w:pos="3402"/>
        </w:tabs>
        <w:rPr>
          <w:rFonts w:cs="Arial"/>
          <w:b/>
          <w:sz w:val="24"/>
          <w:szCs w:val="24"/>
        </w:rPr>
      </w:pPr>
    </w:p>
    <w:p w14:paraId="7F31DD26" w14:textId="77777777" w:rsidR="00C473C5" w:rsidRPr="004618F4" w:rsidRDefault="00C473C5" w:rsidP="00C473C5">
      <w:pPr>
        <w:tabs>
          <w:tab w:val="left" w:pos="567"/>
          <w:tab w:val="left" w:pos="1134"/>
          <w:tab w:val="left" w:pos="1701"/>
          <w:tab w:val="left" w:pos="3402"/>
        </w:tabs>
        <w:rPr>
          <w:rFonts w:cs="Arial"/>
          <w:b/>
          <w:sz w:val="24"/>
          <w:szCs w:val="24"/>
        </w:rPr>
      </w:pPr>
      <w:r w:rsidRPr="004618F4">
        <w:rPr>
          <w:rFonts w:cs="Arial"/>
          <w:b/>
          <w:sz w:val="24"/>
          <w:szCs w:val="24"/>
        </w:rPr>
        <w:t>I wish to apply for an extension to this assignment because:</w:t>
      </w:r>
    </w:p>
    <w:p w14:paraId="36FDF17E" w14:textId="77777777" w:rsidR="00C473C5" w:rsidRPr="004618F4" w:rsidRDefault="00C473C5" w:rsidP="00C473C5">
      <w:pPr>
        <w:pStyle w:val="BodyText"/>
        <w:tabs>
          <w:tab w:val="left" w:pos="3402"/>
        </w:tabs>
        <w:spacing w:line="480" w:lineRule="auto"/>
        <w:rPr>
          <w:rFonts w:ascii="Arial" w:hAnsi="Arial" w:cs="Arial"/>
          <w:sz w:val="24"/>
          <w:szCs w:val="24"/>
        </w:rPr>
      </w:pPr>
      <w:r w:rsidRPr="004618F4">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________________________________________________________________</w:t>
      </w:r>
    </w:p>
    <w:p w14:paraId="47263DD3" w14:textId="77777777" w:rsidR="00C473C5" w:rsidRPr="004618F4" w:rsidRDefault="00C473C5" w:rsidP="00C473C5">
      <w:pPr>
        <w:pStyle w:val="Heading3"/>
        <w:tabs>
          <w:tab w:val="left" w:pos="1134"/>
          <w:tab w:val="left" w:pos="1701"/>
          <w:tab w:val="left" w:pos="3402"/>
          <w:tab w:val="left" w:pos="5670"/>
        </w:tabs>
        <w:jc w:val="left"/>
        <w:rPr>
          <w:rFonts w:cs="Arial"/>
          <w:szCs w:val="24"/>
        </w:rPr>
      </w:pPr>
    </w:p>
    <w:p w14:paraId="211E9355" w14:textId="77777777" w:rsidR="00C473C5" w:rsidRPr="006F290A" w:rsidRDefault="00C473C5" w:rsidP="00C473C5">
      <w:pPr>
        <w:pStyle w:val="Heading3"/>
        <w:tabs>
          <w:tab w:val="left" w:pos="1134"/>
          <w:tab w:val="left" w:pos="1701"/>
          <w:tab w:val="left" w:pos="3402"/>
          <w:tab w:val="left" w:pos="5670"/>
        </w:tabs>
        <w:jc w:val="left"/>
        <w:rPr>
          <w:rFonts w:cs="Arial"/>
          <w:b/>
          <w:szCs w:val="24"/>
        </w:rPr>
      </w:pPr>
      <w:r w:rsidRPr="006F290A">
        <w:rPr>
          <w:rFonts w:ascii="Arial" w:hAnsi="Arial" w:cs="Arial"/>
          <w:b/>
          <w:szCs w:val="24"/>
        </w:rPr>
        <w:t>Student’s Signature:</w:t>
      </w:r>
      <w:r w:rsidRPr="006F290A">
        <w:rPr>
          <w:rFonts w:cs="Arial"/>
          <w:b/>
          <w:szCs w:val="24"/>
        </w:rPr>
        <w:t xml:space="preserve">   </w:t>
      </w:r>
      <w:r w:rsidR="006F290A">
        <w:rPr>
          <w:rFonts w:cs="Arial"/>
          <w:b/>
          <w:szCs w:val="24"/>
        </w:rPr>
        <w:t>_________________________________________________</w:t>
      </w:r>
      <w:r w:rsidRPr="006F290A">
        <w:rPr>
          <w:rFonts w:cs="Arial"/>
          <w:b/>
          <w:szCs w:val="24"/>
        </w:rPr>
        <w:tab/>
      </w:r>
    </w:p>
    <w:p w14:paraId="2D06E8E4" w14:textId="77777777" w:rsidR="00C473C5" w:rsidRPr="006F290A" w:rsidRDefault="00C473C5" w:rsidP="00C473C5">
      <w:pPr>
        <w:tabs>
          <w:tab w:val="left" w:pos="567"/>
          <w:tab w:val="left" w:pos="1134"/>
          <w:tab w:val="left" w:pos="1701"/>
          <w:tab w:val="left" w:pos="3402"/>
          <w:tab w:val="left" w:pos="5670"/>
        </w:tabs>
        <w:rPr>
          <w:rFonts w:cs="Arial"/>
          <w:b/>
          <w:sz w:val="24"/>
          <w:szCs w:val="24"/>
        </w:rPr>
      </w:pPr>
    </w:p>
    <w:p w14:paraId="7D213177" w14:textId="77777777" w:rsidR="00C473C5" w:rsidRPr="004618F4" w:rsidRDefault="00C473C5" w:rsidP="00C473C5">
      <w:pPr>
        <w:tabs>
          <w:tab w:val="left" w:pos="567"/>
          <w:tab w:val="left" w:pos="1134"/>
          <w:tab w:val="left" w:pos="1701"/>
          <w:tab w:val="left" w:pos="3402"/>
          <w:tab w:val="left" w:pos="5670"/>
        </w:tabs>
        <w:rPr>
          <w:rFonts w:cs="Arial"/>
          <w:b/>
          <w:sz w:val="24"/>
          <w:szCs w:val="24"/>
        </w:rPr>
      </w:pPr>
      <w:r w:rsidRPr="004618F4">
        <w:rPr>
          <w:rFonts w:cs="Arial"/>
          <w:b/>
          <w:sz w:val="24"/>
          <w:szCs w:val="24"/>
        </w:rPr>
        <w:t>Parent/Caregiver Signature:   _______________________________________</w:t>
      </w:r>
    </w:p>
    <w:p w14:paraId="7D739CBC" w14:textId="77777777" w:rsidR="00C473C5" w:rsidRPr="004618F4" w:rsidRDefault="00C473C5" w:rsidP="00C473C5">
      <w:pPr>
        <w:tabs>
          <w:tab w:val="left" w:pos="567"/>
          <w:tab w:val="left" w:pos="1134"/>
          <w:tab w:val="left" w:pos="1701"/>
          <w:tab w:val="left" w:pos="3402"/>
          <w:tab w:val="left" w:pos="5670"/>
        </w:tabs>
        <w:rPr>
          <w:rFonts w:cs="Arial"/>
          <w:b/>
          <w:sz w:val="24"/>
          <w:szCs w:val="24"/>
        </w:rPr>
      </w:pPr>
    </w:p>
    <w:p w14:paraId="5750D7E6" w14:textId="77777777" w:rsidR="00C473C5" w:rsidRDefault="00C473C5" w:rsidP="00C473C5">
      <w:pPr>
        <w:tabs>
          <w:tab w:val="left" w:pos="567"/>
          <w:tab w:val="left" w:pos="1134"/>
          <w:tab w:val="left" w:pos="1701"/>
          <w:tab w:val="left" w:pos="3402"/>
          <w:tab w:val="left" w:pos="5670"/>
        </w:tabs>
        <w:rPr>
          <w:rFonts w:cs="Arial"/>
          <w:b/>
          <w:sz w:val="24"/>
          <w:szCs w:val="24"/>
        </w:rPr>
      </w:pPr>
      <w:r w:rsidRPr="004618F4">
        <w:rPr>
          <w:rFonts w:cs="Arial"/>
          <w:b/>
          <w:sz w:val="24"/>
          <w:szCs w:val="24"/>
        </w:rPr>
        <w:t xml:space="preserve">New assignment due date: </w:t>
      </w:r>
    </w:p>
    <w:p w14:paraId="53777948" w14:textId="77777777" w:rsidR="006F290A" w:rsidRPr="004618F4" w:rsidRDefault="006F290A" w:rsidP="00C473C5">
      <w:pPr>
        <w:tabs>
          <w:tab w:val="left" w:pos="567"/>
          <w:tab w:val="left" w:pos="1134"/>
          <w:tab w:val="left" w:pos="1701"/>
          <w:tab w:val="left" w:pos="3402"/>
          <w:tab w:val="left" w:pos="5670"/>
        </w:tabs>
        <w:rPr>
          <w:rFonts w:cs="Arial"/>
          <w:sz w:val="24"/>
          <w:szCs w:val="24"/>
        </w:rPr>
      </w:pPr>
    </w:p>
    <w:p w14:paraId="29749A1F" w14:textId="77777777" w:rsidR="00C473C5" w:rsidRDefault="00C473C5" w:rsidP="00C473C5">
      <w:pPr>
        <w:tabs>
          <w:tab w:val="left" w:pos="567"/>
          <w:tab w:val="left" w:pos="1134"/>
          <w:tab w:val="left" w:pos="1701"/>
          <w:tab w:val="left" w:pos="3402"/>
        </w:tabs>
        <w:rPr>
          <w:rFonts w:cs="Arial"/>
          <w:b/>
          <w:sz w:val="24"/>
          <w:szCs w:val="24"/>
        </w:rPr>
      </w:pPr>
      <w:r w:rsidRPr="004618F4">
        <w:rPr>
          <w:rFonts w:cs="Arial"/>
          <w:b/>
          <w:sz w:val="24"/>
          <w:szCs w:val="24"/>
        </w:rPr>
        <w:t xml:space="preserve"> __________________</w:t>
      </w:r>
      <w:r w:rsidR="001F2553" w:rsidRPr="004618F4">
        <w:rPr>
          <w:rFonts w:cs="Arial"/>
          <w:b/>
          <w:sz w:val="24"/>
          <w:szCs w:val="24"/>
        </w:rPr>
        <w:t>_ (day) _</w:t>
      </w:r>
      <w:r w:rsidRPr="004618F4">
        <w:rPr>
          <w:rFonts w:cs="Arial"/>
          <w:b/>
          <w:sz w:val="24"/>
          <w:szCs w:val="24"/>
        </w:rPr>
        <w:t>________________ (</w:t>
      </w:r>
      <w:r w:rsidR="001F2553" w:rsidRPr="004618F4">
        <w:rPr>
          <w:rFonts w:cs="Arial"/>
          <w:b/>
          <w:sz w:val="24"/>
          <w:szCs w:val="24"/>
        </w:rPr>
        <w:t>date) at</w:t>
      </w:r>
      <w:r w:rsidRPr="004618F4">
        <w:rPr>
          <w:rFonts w:cs="Arial"/>
          <w:b/>
          <w:sz w:val="24"/>
          <w:szCs w:val="24"/>
        </w:rPr>
        <w:t xml:space="preserve"> </w:t>
      </w:r>
      <w:r>
        <w:rPr>
          <w:rFonts w:cs="Arial"/>
          <w:b/>
          <w:sz w:val="24"/>
          <w:szCs w:val="24"/>
        </w:rPr>
        <w:t>________</w:t>
      </w:r>
      <w:r w:rsidRPr="004618F4">
        <w:rPr>
          <w:rFonts w:cs="Arial"/>
          <w:b/>
          <w:sz w:val="24"/>
          <w:szCs w:val="24"/>
        </w:rPr>
        <w:t>pm.</w:t>
      </w:r>
    </w:p>
    <w:p w14:paraId="79495E5E" w14:textId="77777777" w:rsidR="00C473C5" w:rsidRPr="004618F4" w:rsidRDefault="00C473C5" w:rsidP="00C473C5">
      <w:pPr>
        <w:tabs>
          <w:tab w:val="left" w:pos="567"/>
          <w:tab w:val="left" w:pos="1134"/>
          <w:tab w:val="left" w:pos="1701"/>
          <w:tab w:val="left" w:pos="3402"/>
        </w:tabs>
        <w:rPr>
          <w:rFonts w:cs="Arial"/>
          <w:b/>
          <w:sz w:val="24"/>
          <w:szCs w:val="24"/>
        </w:rPr>
      </w:pPr>
    </w:p>
    <w:p w14:paraId="0EB62474" w14:textId="77777777" w:rsidR="00C473C5" w:rsidRDefault="00C473C5" w:rsidP="00C473C5">
      <w:pPr>
        <w:tabs>
          <w:tab w:val="left" w:pos="567"/>
          <w:tab w:val="left" w:pos="1134"/>
          <w:tab w:val="left" w:pos="1701"/>
          <w:tab w:val="left" w:pos="3402"/>
        </w:tabs>
        <w:rPr>
          <w:rFonts w:cs="Arial"/>
          <w:b/>
          <w:sz w:val="24"/>
          <w:szCs w:val="24"/>
        </w:rPr>
      </w:pPr>
      <w:r w:rsidRPr="004618F4">
        <w:rPr>
          <w:rFonts w:cs="Arial"/>
          <w:b/>
          <w:sz w:val="24"/>
          <w:szCs w:val="24"/>
        </w:rPr>
        <w:t>Teacher Signature:   ________________</w:t>
      </w:r>
      <w:r w:rsidR="001F2553" w:rsidRPr="004618F4">
        <w:rPr>
          <w:rFonts w:cs="Arial"/>
          <w:b/>
          <w:sz w:val="24"/>
          <w:szCs w:val="24"/>
        </w:rPr>
        <w:t>_ (</w:t>
      </w:r>
      <w:r w:rsidRPr="004618F4">
        <w:rPr>
          <w:rFonts w:cs="Arial"/>
          <w:b/>
          <w:sz w:val="24"/>
          <w:szCs w:val="24"/>
        </w:rPr>
        <w:t xml:space="preserve">if </w:t>
      </w:r>
      <w:r w:rsidRPr="004618F4">
        <w:rPr>
          <w:rFonts w:cs="Arial"/>
          <w:b/>
          <w:sz w:val="24"/>
          <w:szCs w:val="24"/>
          <w:u w:val="single"/>
        </w:rPr>
        <w:t>agreeing</w:t>
      </w:r>
      <w:r w:rsidRPr="004618F4">
        <w:rPr>
          <w:rFonts w:cs="Arial"/>
          <w:b/>
          <w:sz w:val="24"/>
          <w:szCs w:val="24"/>
        </w:rPr>
        <w:t xml:space="preserve"> to a time extension)</w:t>
      </w:r>
    </w:p>
    <w:p w14:paraId="7CA1239E" w14:textId="77777777" w:rsidR="00C473C5" w:rsidRPr="004618F4" w:rsidRDefault="00C473C5" w:rsidP="00C473C5">
      <w:pPr>
        <w:tabs>
          <w:tab w:val="left" w:pos="567"/>
          <w:tab w:val="left" w:pos="1134"/>
          <w:tab w:val="left" w:pos="1701"/>
          <w:tab w:val="left" w:pos="3402"/>
        </w:tabs>
        <w:rPr>
          <w:rFonts w:cs="Arial"/>
          <w:b/>
          <w:sz w:val="24"/>
          <w:szCs w:val="24"/>
        </w:rPr>
      </w:pPr>
    </w:p>
    <w:p w14:paraId="4CE06E6A" w14:textId="77777777" w:rsidR="00C473C5" w:rsidRDefault="00C473C5" w:rsidP="00C473C5">
      <w:pPr>
        <w:tabs>
          <w:tab w:val="left" w:pos="567"/>
          <w:tab w:val="left" w:pos="1134"/>
          <w:tab w:val="left" w:pos="1701"/>
          <w:tab w:val="left" w:pos="3402"/>
        </w:tabs>
        <w:rPr>
          <w:rFonts w:cs="Arial"/>
          <w:b/>
          <w:sz w:val="24"/>
          <w:szCs w:val="24"/>
        </w:rPr>
      </w:pPr>
      <w:r w:rsidRPr="004618F4">
        <w:rPr>
          <w:rFonts w:cs="Arial"/>
          <w:b/>
          <w:sz w:val="24"/>
          <w:szCs w:val="24"/>
        </w:rPr>
        <w:t xml:space="preserve">Date Received by </w:t>
      </w:r>
      <w:r>
        <w:rPr>
          <w:rFonts w:cs="Arial"/>
          <w:b/>
          <w:sz w:val="24"/>
          <w:szCs w:val="24"/>
        </w:rPr>
        <w:t>Head of Faculty</w:t>
      </w:r>
      <w:r w:rsidRPr="004618F4">
        <w:rPr>
          <w:rFonts w:cs="Arial"/>
          <w:b/>
          <w:sz w:val="24"/>
          <w:szCs w:val="24"/>
        </w:rPr>
        <w:t>:   ______________________________</w:t>
      </w:r>
    </w:p>
    <w:p w14:paraId="58F8C8D3" w14:textId="77777777" w:rsidR="005314E7" w:rsidRDefault="005314E7" w:rsidP="001671F4">
      <w:pPr>
        <w:pStyle w:val="BodyText3"/>
        <w:tabs>
          <w:tab w:val="left" w:pos="0"/>
          <w:tab w:val="left" w:pos="600"/>
        </w:tabs>
        <w:rPr>
          <w:rFonts w:cs="Arial"/>
          <w:sz w:val="24"/>
          <w:szCs w:val="24"/>
        </w:rPr>
      </w:pPr>
    </w:p>
    <w:p w14:paraId="60549991" w14:textId="77777777" w:rsidR="006A174E" w:rsidRDefault="006A174E" w:rsidP="001671F4">
      <w:pPr>
        <w:pStyle w:val="BodyText3"/>
        <w:tabs>
          <w:tab w:val="left" w:pos="0"/>
          <w:tab w:val="left" w:pos="600"/>
        </w:tabs>
        <w:rPr>
          <w:rFonts w:cs="Arial"/>
          <w:sz w:val="24"/>
          <w:szCs w:val="24"/>
        </w:rPr>
      </w:pPr>
    </w:p>
    <w:p w14:paraId="5A08FC18" w14:textId="77777777" w:rsidR="006A174E" w:rsidRDefault="006A174E" w:rsidP="001671F4">
      <w:pPr>
        <w:pStyle w:val="BodyText3"/>
        <w:tabs>
          <w:tab w:val="left" w:pos="0"/>
          <w:tab w:val="left" w:pos="600"/>
        </w:tabs>
        <w:rPr>
          <w:rFonts w:cs="Arial"/>
          <w:sz w:val="24"/>
          <w:szCs w:val="24"/>
        </w:rPr>
      </w:pPr>
    </w:p>
    <w:p w14:paraId="39E4D151" w14:textId="77777777" w:rsidR="006A174E" w:rsidRDefault="006A174E" w:rsidP="001671F4">
      <w:pPr>
        <w:pStyle w:val="BodyText3"/>
        <w:tabs>
          <w:tab w:val="left" w:pos="0"/>
          <w:tab w:val="left" w:pos="600"/>
        </w:tabs>
        <w:rPr>
          <w:rFonts w:cs="Arial"/>
          <w:sz w:val="24"/>
          <w:szCs w:val="24"/>
        </w:rPr>
      </w:pPr>
    </w:p>
    <w:p w14:paraId="7B631C39" w14:textId="77777777" w:rsidR="006A174E" w:rsidRDefault="006A174E" w:rsidP="001671F4">
      <w:pPr>
        <w:pStyle w:val="BodyText3"/>
        <w:tabs>
          <w:tab w:val="left" w:pos="0"/>
          <w:tab w:val="left" w:pos="600"/>
        </w:tabs>
        <w:rPr>
          <w:rFonts w:cs="Arial"/>
          <w:sz w:val="24"/>
          <w:szCs w:val="24"/>
        </w:rPr>
      </w:pPr>
    </w:p>
    <w:p w14:paraId="1640ABB5" w14:textId="32D2D41D" w:rsidR="006A174E" w:rsidRPr="00FF2AE0" w:rsidRDefault="006A174E" w:rsidP="001671F4">
      <w:pPr>
        <w:pStyle w:val="BodyText3"/>
        <w:tabs>
          <w:tab w:val="left" w:pos="0"/>
          <w:tab w:val="left" w:pos="600"/>
        </w:tabs>
        <w:rPr>
          <w:rFonts w:cs="Arial"/>
          <w:sz w:val="24"/>
          <w:szCs w:val="24"/>
        </w:rPr>
      </w:pPr>
      <w:r>
        <w:rPr>
          <w:noProof/>
        </w:rPr>
        <w:lastRenderedPageBreak/>
        <w:drawing>
          <wp:inline distT="0" distB="0" distL="0" distR="0" wp14:anchorId="5D203E2A" wp14:editId="5709AAE9">
            <wp:extent cx="6617138" cy="9224645"/>
            <wp:effectExtent l="0" t="0" r="0" b="0"/>
            <wp:docPr id="8249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872" name=""/>
                    <pic:cNvPicPr/>
                  </pic:nvPicPr>
                  <pic:blipFill>
                    <a:blip r:embed="rId37"/>
                    <a:stretch>
                      <a:fillRect/>
                    </a:stretch>
                  </pic:blipFill>
                  <pic:spPr>
                    <a:xfrm>
                      <a:off x="0" y="0"/>
                      <a:ext cx="6658294" cy="9282018"/>
                    </a:xfrm>
                    <a:prstGeom prst="rect">
                      <a:avLst/>
                    </a:prstGeom>
                  </pic:spPr>
                </pic:pic>
              </a:graphicData>
            </a:graphic>
          </wp:inline>
        </w:drawing>
      </w:r>
    </w:p>
    <w:sectPr w:rsidR="006A174E" w:rsidRPr="00FF2AE0" w:rsidSect="000E191F">
      <w:footerReference w:type="default" r:id="rId38"/>
      <w:pgSz w:w="11906" w:h="16838" w:code="9"/>
      <w:pgMar w:top="720" w:right="1134" w:bottom="720"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5591" w14:textId="77777777" w:rsidR="00FB3DFB" w:rsidRDefault="00FB3DFB" w:rsidP="00E76701">
      <w:r>
        <w:separator/>
      </w:r>
    </w:p>
  </w:endnote>
  <w:endnote w:type="continuationSeparator" w:id="0">
    <w:p w14:paraId="7D02ADA6" w14:textId="77777777" w:rsidR="00FB3DFB" w:rsidRDefault="00FB3DFB" w:rsidP="00E7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F7A8" w14:textId="77777777" w:rsidR="00EB1227" w:rsidRDefault="00EB1227">
    <w:pPr>
      <w:pStyle w:val="Footer"/>
      <w:jc w:val="center"/>
    </w:pPr>
    <w:r>
      <w:fldChar w:fldCharType="begin"/>
    </w:r>
    <w:r>
      <w:instrText xml:space="preserve"> PAGE   \* MERGEFORMAT </w:instrText>
    </w:r>
    <w:r>
      <w:fldChar w:fldCharType="separate"/>
    </w:r>
    <w:r w:rsidR="00080192">
      <w:rPr>
        <w:noProof/>
      </w:rPr>
      <w:t>11</w:t>
    </w:r>
    <w:r>
      <w:rPr>
        <w:noProof/>
      </w:rPr>
      <w:fldChar w:fldCharType="end"/>
    </w:r>
  </w:p>
  <w:p w14:paraId="5DC9E04A" w14:textId="77777777" w:rsidR="00EB1227" w:rsidRDefault="00EB1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1886" w14:textId="77777777" w:rsidR="00FB3DFB" w:rsidRDefault="00FB3DFB" w:rsidP="00E76701">
      <w:r>
        <w:separator/>
      </w:r>
    </w:p>
  </w:footnote>
  <w:footnote w:type="continuationSeparator" w:id="0">
    <w:p w14:paraId="3718EBBC" w14:textId="77777777" w:rsidR="00FB3DFB" w:rsidRDefault="00FB3DFB" w:rsidP="00E7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C14"/>
    <w:multiLevelType w:val="hybridMultilevel"/>
    <w:tmpl w:val="5C08FF84"/>
    <w:lvl w:ilvl="0" w:tplc="27F06FA8">
      <w:start w:val="1"/>
      <w:numFmt w:val="bullet"/>
      <w:lvlText w:val=""/>
      <w:lvlJc w:val="left"/>
      <w:pPr>
        <w:tabs>
          <w:tab w:val="num" w:pos="1695"/>
        </w:tabs>
        <w:ind w:left="1695"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850B6"/>
    <w:multiLevelType w:val="hybridMultilevel"/>
    <w:tmpl w:val="99165716"/>
    <w:lvl w:ilvl="0" w:tplc="2F3C6A3A">
      <w:start w:val="1"/>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 w15:restartNumberingAfterBreak="0">
    <w:nsid w:val="06F6453D"/>
    <w:multiLevelType w:val="hybridMultilevel"/>
    <w:tmpl w:val="0A1AC7B4"/>
    <w:lvl w:ilvl="0" w:tplc="EB50E140">
      <w:start w:val="1"/>
      <w:numFmt w:val="bullet"/>
      <w:lvlText w:val="•"/>
      <w:lvlJc w:val="left"/>
      <w:pPr>
        <w:tabs>
          <w:tab w:val="num" w:pos="720"/>
        </w:tabs>
        <w:ind w:left="720" w:hanging="360"/>
      </w:pPr>
      <w:rPr>
        <w:rFonts w:ascii="Arial" w:hAnsi="Arial" w:hint="default"/>
      </w:rPr>
    </w:lvl>
    <w:lvl w:ilvl="1" w:tplc="DF88E31A" w:tentative="1">
      <w:start w:val="1"/>
      <w:numFmt w:val="bullet"/>
      <w:lvlText w:val="•"/>
      <w:lvlJc w:val="left"/>
      <w:pPr>
        <w:tabs>
          <w:tab w:val="num" w:pos="1440"/>
        </w:tabs>
        <w:ind w:left="1440" w:hanging="360"/>
      </w:pPr>
      <w:rPr>
        <w:rFonts w:ascii="Arial" w:hAnsi="Arial" w:hint="default"/>
      </w:rPr>
    </w:lvl>
    <w:lvl w:ilvl="2" w:tplc="020608AE" w:tentative="1">
      <w:start w:val="1"/>
      <w:numFmt w:val="bullet"/>
      <w:lvlText w:val="•"/>
      <w:lvlJc w:val="left"/>
      <w:pPr>
        <w:tabs>
          <w:tab w:val="num" w:pos="2160"/>
        </w:tabs>
        <w:ind w:left="2160" w:hanging="360"/>
      </w:pPr>
      <w:rPr>
        <w:rFonts w:ascii="Arial" w:hAnsi="Arial" w:hint="default"/>
      </w:rPr>
    </w:lvl>
    <w:lvl w:ilvl="3" w:tplc="44AA7978" w:tentative="1">
      <w:start w:val="1"/>
      <w:numFmt w:val="bullet"/>
      <w:lvlText w:val="•"/>
      <w:lvlJc w:val="left"/>
      <w:pPr>
        <w:tabs>
          <w:tab w:val="num" w:pos="2880"/>
        </w:tabs>
        <w:ind w:left="2880" w:hanging="360"/>
      </w:pPr>
      <w:rPr>
        <w:rFonts w:ascii="Arial" w:hAnsi="Arial" w:hint="default"/>
      </w:rPr>
    </w:lvl>
    <w:lvl w:ilvl="4" w:tplc="73E233E6" w:tentative="1">
      <w:start w:val="1"/>
      <w:numFmt w:val="bullet"/>
      <w:lvlText w:val="•"/>
      <w:lvlJc w:val="left"/>
      <w:pPr>
        <w:tabs>
          <w:tab w:val="num" w:pos="3600"/>
        </w:tabs>
        <w:ind w:left="3600" w:hanging="360"/>
      </w:pPr>
      <w:rPr>
        <w:rFonts w:ascii="Arial" w:hAnsi="Arial" w:hint="default"/>
      </w:rPr>
    </w:lvl>
    <w:lvl w:ilvl="5" w:tplc="58CE42A0" w:tentative="1">
      <w:start w:val="1"/>
      <w:numFmt w:val="bullet"/>
      <w:lvlText w:val="•"/>
      <w:lvlJc w:val="left"/>
      <w:pPr>
        <w:tabs>
          <w:tab w:val="num" w:pos="4320"/>
        </w:tabs>
        <w:ind w:left="4320" w:hanging="360"/>
      </w:pPr>
      <w:rPr>
        <w:rFonts w:ascii="Arial" w:hAnsi="Arial" w:hint="default"/>
      </w:rPr>
    </w:lvl>
    <w:lvl w:ilvl="6" w:tplc="4EA69CA2" w:tentative="1">
      <w:start w:val="1"/>
      <w:numFmt w:val="bullet"/>
      <w:lvlText w:val="•"/>
      <w:lvlJc w:val="left"/>
      <w:pPr>
        <w:tabs>
          <w:tab w:val="num" w:pos="5040"/>
        </w:tabs>
        <w:ind w:left="5040" w:hanging="360"/>
      </w:pPr>
      <w:rPr>
        <w:rFonts w:ascii="Arial" w:hAnsi="Arial" w:hint="default"/>
      </w:rPr>
    </w:lvl>
    <w:lvl w:ilvl="7" w:tplc="70E46184" w:tentative="1">
      <w:start w:val="1"/>
      <w:numFmt w:val="bullet"/>
      <w:lvlText w:val="•"/>
      <w:lvlJc w:val="left"/>
      <w:pPr>
        <w:tabs>
          <w:tab w:val="num" w:pos="5760"/>
        </w:tabs>
        <w:ind w:left="5760" w:hanging="360"/>
      </w:pPr>
      <w:rPr>
        <w:rFonts w:ascii="Arial" w:hAnsi="Arial" w:hint="default"/>
      </w:rPr>
    </w:lvl>
    <w:lvl w:ilvl="8" w:tplc="67F0FE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275A4D"/>
    <w:multiLevelType w:val="hybridMultilevel"/>
    <w:tmpl w:val="24D45C56"/>
    <w:lvl w:ilvl="0" w:tplc="14090001">
      <w:start w:val="1"/>
      <w:numFmt w:val="bullet"/>
      <w:lvlText w:val=""/>
      <w:lvlJc w:val="left"/>
      <w:pPr>
        <w:ind w:left="1713" w:hanging="360"/>
      </w:pPr>
      <w:rPr>
        <w:rFonts w:ascii="Symbol" w:hAnsi="Symbol" w:hint="default"/>
      </w:rPr>
    </w:lvl>
    <w:lvl w:ilvl="1" w:tplc="14090003">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4" w15:restartNumberingAfterBreak="0">
    <w:nsid w:val="0A8F33BE"/>
    <w:multiLevelType w:val="hybridMultilevel"/>
    <w:tmpl w:val="205E18AA"/>
    <w:lvl w:ilvl="0" w:tplc="E294F65E">
      <w:start w:val="1"/>
      <w:numFmt w:val="decimal"/>
      <w:lvlText w:val="%1"/>
      <w:lvlJc w:val="left"/>
      <w:pPr>
        <w:tabs>
          <w:tab w:val="num" w:pos="960"/>
        </w:tabs>
        <w:ind w:left="960" w:hanging="60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0E344A"/>
    <w:multiLevelType w:val="multilevel"/>
    <w:tmpl w:val="53AA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791150"/>
    <w:multiLevelType w:val="hybridMultilevel"/>
    <w:tmpl w:val="9814CAE0"/>
    <w:lvl w:ilvl="0" w:tplc="E20A4080">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0F12C2"/>
    <w:multiLevelType w:val="hybridMultilevel"/>
    <w:tmpl w:val="A04850B0"/>
    <w:lvl w:ilvl="0" w:tplc="8578E3B2">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EA02FE8"/>
    <w:multiLevelType w:val="hybridMultilevel"/>
    <w:tmpl w:val="1004CC38"/>
    <w:lvl w:ilvl="0" w:tplc="E20A4080">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3A4806"/>
    <w:multiLevelType w:val="hybridMultilevel"/>
    <w:tmpl w:val="FBFCB1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B6061"/>
    <w:multiLevelType w:val="hybridMultilevel"/>
    <w:tmpl w:val="247CEF6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5826195"/>
    <w:multiLevelType w:val="hybridMultilevel"/>
    <w:tmpl w:val="D1983F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E612310"/>
    <w:multiLevelType w:val="hybridMultilevel"/>
    <w:tmpl w:val="A19A121E"/>
    <w:lvl w:ilvl="0" w:tplc="27F06FA8">
      <w:start w:val="1"/>
      <w:numFmt w:val="bullet"/>
      <w:lvlText w:val=""/>
      <w:lvlJc w:val="left"/>
      <w:pPr>
        <w:tabs>
          <w:tab w:val="num" w:pos="2542"/>
        </w:tabs>
        <w:ind w:left="2542" w:hanging="567"/>
      </w:pPr>
      <w:rPr>
        <w:rFonts w:ascii="Wingdings" w:hAnsi="Wingdings" w:hint="default"/>
      </w:rPr>
    </w:lvl>
    <w:lvl w:ilvl="1" w:tplc="04090003">
      <w:start w:val="1"/>
      <w:numFmt w:val="bullet"/>
      <w:lvlText w:val="o"/>
      <w:lvlJc w:val="left"/>
      <w:pPr>
        <w:tabs>
          <w:tab w:val="num" w:pos="2848"/>
        </w:tabs>
        <w:ind w:left="2848" w:hanging="360"/>
      </w:pPr>
      <w:rPr>
        <w:rFonts w:ascii="Courier New" w:hAnsi="Courier New" w:hint="default"/>
      </w:rPr>
    </w:lvl>
    <w:lvl w:ilvl="2" w:tplc="04090005" w:tentative="1">
      <w:start w:val="1"/>
      <w:numFmt w:val="bullet"/>
      <w:lvlText w:val=""/>
      <w:lvlJc w:val="left"/>
      <w:pPr>
        <w:tabs>
          <w:tab w:val="num" w:pos="3568"/>
        </w:tabs>
        <w:ind w:left="3568" w:hanging="360"/>
      </w:pPr>
      <w:rPr>
        <w:rFonts w:ascii="Wingdings" w:hAnsi="Wingdings" w:hint="default"/>
      </w:rPr>
    </w:lvl>
    <w:lvl w:ilvl="3" w:tplc="04090001" w:tentative="1">
      <w:start w:val="1"/>
      <w:numFmt w:val="bullet"/>
      <w:lvlText w:val=""/>
      <w:lvlJc w:val="left"/>
      <w:pPr>
        <w:tabs>
          <w:tab w:val="num" w:pos="4288"/>
        </w:tabs>
        <w:ind w:left="4288" w:hanging="360"/>
      </w:pPr>
      <w:rPr>
        <w:rFonts w:ascii="Symbol" w:hAnsi="Symbol" w:hint="default"/>
      </w:rPr>
    </w:lvl>
    <w:lvl w:ilvl="4" w:tplc="04090003" w:tentative="1">
      <w:start w:val="1"/>
      <w:numFmt w:val="bullet"/>
      <w:lvlText w:val="o"/>
      <w:lvlJc w:val="left"/>
      <w:pPr>
        <w:tabs>
          <w:tab w:val="num" w:pos="5008"/>
        </w:tabs>
        <w:ind w:left="5008" w:hanging="360"/>
      </w:pPr>
      <w:rPr>
        <w:rFonts w:ascii="Courier New" w:hAnsi="Courier New" w:hint="default"/>
      </w:rPr>
    </w:lvl>
    <w:lvl w:ilvl="5" w:tplc="04090005" w:tentative="1">
      <w:start w:val="1"/>
      <w:numFmt w:val="bullet"/>
      <w:lvlText w:val=""/>
      <w:lvlJc w:val="left"/>
      <w:pPr>
        <w:tabs>
          <w:tab w:val="num" w:pos="5728"/>
        </w:tabs>
        <w:ind w:left="5728" w:hanging="360"/>
      </w:pPr>
      <w:rPr>
        <w:rFonts w:ascii="Wingdings" w:hAnsi="Wingdings" w:hint="default"/>
      </w:rPr>
    </w:lvl>
    <w:lvl w:ilvl="6" w:tplc="04090001" w:tentative="1">
      <w:start w:val="1"/>
      <w:numFmt w:val="bullet"/>
      <w:lvlText w:val=""/>
      <w:lvlJc w:val="left"/>
      <w:pPr>
        <w:tabs>
          <w:tab w:val="num" w:pos="6448"/>
        </w:tabs>
        <w:ind w:left="6448" w:hanging="360"/>
      </w:pPr>
      <w:rPr>
        <w:rFonts w:ascii="Symbol" w:hAnsi="Symbol" w:hint="default"/>
      </w:rPr>
    </w:lvl>
    <w:lvl w:ilvl="7" w:tplc="04090003" w:tentative="1">
      <w:start w:val="1"/>
      <w:numFmt w:val="bullet"/>
      <w:lvlText w:val="o"/>
      <w:lvlJc w:val="left"/>
      <w:pPr>
        <w:tabs>
          <w:tab w:val="num" w:pos="7168"/>
        </w:tabs>
        <w:ind w:left="7168" w:hanging="360"/>
      </w:pPr>
      <w:rPr>
        <w:rFonts w:ascii="Courier New" w:hAnsi="Courier New" w:hint="default"/>
      </w:rPr>
    </w:lvl>
    <w:lvl w:ilvl="8" w:tplc="04090005" w:tentative="1">
      <w:start w:val="1"/>
      <w:numFmt w:val="bullet"/>
      <w:lvlText w:val=""/>
      <w:lvlJc w:val="left"/>
      <w:pPr>
        <w:tabs>
          <w:tab w:val="num" w:pos="7888"/>
        </w:tabs>
        <w:ind w:left="7888" w:hanging="360"/>
      </w:pPr>
      <w:rPr>
        <w:rFonts w:ascii="Wingdings" w:hAnsi="Wingdings" w:hint="default"/>
      </w:rPr>
    </w:lvl>
  </w:abstractNum>
  <w:abstractNum w:abstractNumId="13" w15:restartNumberingAfterBreak="0">
    <w:nsid w:val="22AA0832"/>
    <w:multiLevelType w:val="hybridMultilevel"/>
    <w:tmpl w:val="439E6C94"/>
    <w:lvl w:ilvl="0" w:tplc="E20A4080">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AC68E2"/>
    <w:multiLevelType w:val="hybridMultilevel"/>
    <w:tmpl w:val="D330886A"/>
    <w:lvl w:ilvl="0" w:tplc="E20A4080">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396EBB"/>
    <w:multiLevelType w:val="multilevel"/>
    <w:tmpl w:val="890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84615E"/>
    <w:multiLevelType w:val="multilevel"/>
    <w:tmpl w:val="4D0E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4593E"/>
    <w:multiLevelType w:val="hybridMultilevel"/>
    <w:tmpl w:val="D0D4E3E0"/>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18" w15:restartNumberingAfterBreak="0">
    <w:nsid w:val="2F2A0AF6"/>
    <w:multiLevelType w:val="hybridMultilevel"/>
    <w:tmpl w:val="0F78E0EE"/>
    <w:lvl w:ilvl="0" w:tplc="4030CE28">
      <w:start w:val="1"/>
      <w:numFmt w:val="bullet"/>
      <w:lvlText w:val=""/>
      <w:lvlJc w:val="left"/>
      <w:pPr>
        <w:tabs>
          <w:tab w:val="num" w:pos="1420"/>
        </w:tabs>
        <w:ind w:left="1420" w:hanging="360"/>
      </w:pPr>
      <w:rPr>
        <w:rFonts w:ascii="Wingdings" w:hAnsi="Wingdings" w:hint="default"/>
      </w:rPr>
    </w:lvl>
    <w:lvl w:ilvl="1" w:tplc="08090003" w:tentative="1">
      <w:start w:val="1"/>
      <w:numFmt w:val="bullet"/>
      <w:lvlText w:val="o"/>
      <w:lvlJc w:val="left"/>
      <w:pPr>
        <w:tabs>
          <w:tab w:val="num" w:pos="2140"/>
        </w:tabs>
        <w:ind w:left="2140" w:hanging="360"/>
      </w:pPr>
      <w:rPr>
        <w:rFonts w:ascii="Courier New" w:hAnsi="Courier New" w:hint="default"/>
      </w:rPr>
    </w:lvl>
    <w:lvl w:ilvl="2" w:tplc="08090005" w:tentative="1">
      <w:start w:val="1"/>
      <w:numFmt w:val="bullet"/>
      <w:lvlText w:val=""/>
      <w:lvlJc w:val="left"/>
      <w:pPr>
        <w:tabs>
          <w:tab w:val="num" w:pos="2860"/>
        </w:tabs>
        <w:ind w:left="2860" w:hanging="360"/>
      </w:pPr>
      <w:rPr>
        <w:rFonts w:ascii="Wingdings" w:hAnsi="Wingdings" w:hint="default"/>
      </w:rPr>
    </w:lvl>
    <w:lvl w:ilvl="3" w:tplc="08090001" w:tentative="1">
      <w:start w:val="1"/>
      <w:numFmt w:val="bullet"/>
      <w:lvlText w:val=""/>
      <w:lvlJc w:val="left"/>
      <w:pPr>
        <w:tabs>
          <w:tab w:val="num" w:pos="3580"/>
        </w:tabs>
        <w:ind w:left="3580" w:hanging="360"/>
      </w:pPr>
      <w:rPr>
        <w:rFonts w:ascii="Symbol" w:hAnsi="Symbol" w:hint="default"/>
      </w:rPr>
    </w:lvl>
    <w:lvl w:ilvl="4" w:tplc="08090003" w:tentative="1">
      <w:start w:val="1"/>
      <w:numFmt w:val="bullet"/>
      <w:lvlText w:val="o"/>
      <w:lvlJc w:val="left"/>
      <w:pPr>
        <w:tabs>
          <w:tab w:val="num" w:pos="4300"/>
        </w:tabs>
        <w:ind w:left="4300" w:hanging="360"/>
      </w:pPr>
      <w:rPr>
        <w:rFonts w:ascii="Courier New" w:hAnsi="Courier New" w:hint="default"/>
      </w:rPr>
    </w:lvl>
    <w:lvl w:ilvl="5" w:tplc="08090005" w:tentative="1">
      <w:start w:val="1"/>
      <w:numFmt w:val="bullet"/>
      <w:lvlText w:val=""/>
      <w:lvlJc w:val="left"/>
      <w:pPr>
        <w:tabs>
          <w:tab w:val="num" w:pos="5020"/>
        </w:tabs>
        <w:ind w:left="5020" w:hanging="360"/>
      </w:pPr>
      <w:rPr>
        <w:rFonts w:ascii="Wingdings" w:hAnsi="Wingdings" w:hint="default"/>
      </w:rPr>
    </w:lvl>
    <w:lvl w:ilvl="6" w:tplc="08090001" w:tentative="1">
      <w:start w:val="1"/>
      <w:numFmt w:val="bullet"/>
      <w:lvlText w:val=""/>
      <w:lvlJc w:val="left"/>
      <w:pPr>
        <w:tabs>
          <w:tab w:val="num" w:pos="5740"/>
        </w:tabs>
        <w:ind w:left="5740" w:hanging="360"/>
      </w:pPr>
      <w:rPr>
        <w:rFonts w:ascii="Symbol" w:hAnsi="Symbol" w:hint="default"/>
      </w:rPr>
    </w:lvl>
    <w:lvl w:ilvl="7" w:tplc="08090003" w:tentative="1">
      <w:start w:val="1"/>
      <w:numFmt w:val="bullet"/>
      <w:lvlText w:val="o"/>
      <w:lvlJc w:val="left"/>
      <w:pPr>
        <w:tabs>
          <w:tab w:val="num" w:pos="6460"/>
        </w:tabs>
        <w:ind w:left="6460" w:hanging="360"/>
      </w:pPr>
      <w:rPr>
        <w:rFonts w:ascii="Courier New" w:hAnsi="Courier New" w:hint="default"/>
      </w:rPr>
    </w:lvl>
    <w:lvl w:ilvl="8" w:tplc="08090005" w:tentative="1">
      <w:start w:val="1"/>
      <w:numFmt w:val="bullet"/>
      <w:lvlText w:val=""/>
      <w:lvlJc w:val="left"/>
      <w:pPr>
        <w:tabs>
          <w:tab w:val="num" w:pos="7180"/>
        </w:tabs>
        <w:ind w:left="7180" w:hanging="360"/>
      </w:pPr>
      <w:rPr>
        <w:rFonts w:ascii="Wingdings" w:hAnsi="Wingdings" w:hint="default"/>
      </w:rPr>
    </w:lvl>
  </w:abstractNum>
  <w:abstractNum w:abstractNumId="19" w15:restartNumberingAfterBreak="0">
    <w:nsid w:val="3B8F0E13"/>
    <w:multiLevelType w:val="hybridMultilevel"/>
    <w:tmpl w:val="37900F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BF319DF"/>
    <w:multiLevelType w:val="multilevel"/>
    <w:tmpl w:val="7286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F5784E"/>
    <w:multiLevelType w:val="hybridMultilevel"/>
    <w:tmpl w:val="79CAD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C931336"/>
    <w:multiLevelType w:val="hybridMultilevel"/>
    <w:tmpl w:val="88BE5676"/>
    <w:lvl w:ilvl="0" w:tplc="27F06FA8">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E970D0"/>
    <w:multiLevelType w:val="hybridMultilevel"/>
    <w:tmpl w:val="4AF063C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CF37995"/>
    <w:multiLevelType w:val="hybridMultilevel"/>
    <w:tmpl w:val="66C2AE0C"/>
    <w:lvl w:ilvl="0" w:tplc="301C1308">
      <w:start w:val="1"/>
      <w:numFmt w:val="lowerRoman"/>
      <w:lvlText w:val="(%1)"/>
      <w:lvlJc w:val="left"/>
      <w:pPr>
        <w:tabs>
          <w:tab w:val="num" w:pos="1290"/>
        </w:tabs>
        <w:ind w:left="1290" w:hanging="720"/>
      </w:pPr>
      <w:rPr>
        <w:rFonts w:hint="default"/>
      </w:rPr>
    </w:lvl>
    <w:lvl w:ilvl="1" w:tplc="04090019">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5" w15:restartNumberingAfterBreak="0">
    <w:nsid w:val="3DC43E42"/>
    <w:multiLevelType w:val="hybridMultilevel"/>
    <w:tmpl w:val="450E8E98"/>
    <w:lvl w:ilvl="0" w:tplc="E20A4080">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5679FD"/>
    <w:multiLevelType w:val="hybridMultilevel"/>
    <w:tmpl w:val="7E52A652"/>
    <w:lvl w:ilvl="0" w:tplc="45BA7014">
      <w:start w:val="1"/>
      <w:numFmt w:val="decimal"/>
      <w:lvlText w:val="%1."/>
      <w:lvlJc w:val="left"/>
      <w:pPr>
        <w:tabs>
          <w:tab w:val="num" w:pos="720"/>
        </w:tabs>
        <w:ind w:left="720" w:hanging="360"/>
      </w:pPr>
    </w:lvl>
    <w:lvl w:ilvl="1" w:tplc="0F20BF40" w:tentative="1">
      <w:start w:val="1"/>
      <w:numFmt w:val="decimal"/>
      <w:lvlText w:val="%2."/>
      <w:lvlJc w:val="left"/>
      <w:pPr>
        <w:tabs>
          <w:tab w:val="num" w:pos="1440"/>
        </w:tabs>
        <w:ind w:left="1440" w:hanging="360"/>
      </w:pPr>
    </w:lvl>
    <w:lvl w:ilvl="2" w:tplc="72D0331C" w:tentative="1">
      <w:start w:val="1"/>
      <w:numFmt w:val="decimal"/>
      <w:lvlText w:val="%3."/>
      <w:lvlJc w:val="left"/>
      <w:pPr>
        <w:tabs>
          <w:tab w:val="num" w:pos="2160"/>
        </w:tabs>
        <w:ind w:left="2160" w:hanging="360"/>
      </w:pPr>
    </w:lvl>
    <w:lvl w:ilvl="3" w:tplc="0B8E9570" w:tentative="1">
      <w:start w:val="1"/>
      <w:numFmt w:val="decimal"/>
      <w:lvlText w:val="%4."/>
      <w:lvlJc w:val="left"/>
      <w:pPr>
        <w:tabs>
          <w:tab w:val="num" w:pos="2880"/>
        </w:tabs>
        <w:ind w:left="2880" w:hanging="360"/>
      </w:pPr>
    </w:lvl>
    <w:lvl w:ilvl="4" w:tplc="5F4EC7DA" w:tentative="1">
      <w:start w:val="1"/>
      <w:numFmt w:val="decimal"/>
      <w:lvlText w:val="%5."/>
      <w:lvlJc w:val="left"/>
      <w:pPr>
        <w:tabs>
          <w:tab w:val="num" w:pos="3600"/>
        </w:tabs>
        <w:ind w:left="3600" w:hanging="360"/>
      </w:pPr>
    </w:lvl>
    <w:lvl w:ilvl="5" w:tplc="B43AC9DE" w:tentative="1">
      <w:start w:val="1"/>
      <w:numFmt w:val="decimal"/>
      <w:lvlText w:val="%6."/>
      <w:lvlJc w:val="left"/>
      <w:pPr>
        <w:tabs>
          <w:tab w:val="num" w:pos="4320"/>
        </w:tabs>
        <w:ind w:left="4320" w:hanging="360"/>
      </w:pPr>
    </w:lvl>
    <w:lvl w:ilvl="6" w:tplc="F64AF62C" w:tentative="1">
      <w:start w:val="1"/>
      <w:numFmt w:val="decimal"/>
      <w:lvlText w:val="%7."/>
      <w:lvlJc w:val="left"/>
      <w:pPr>
        <w:tabs>
          <w:tab w:val="num" w:pos="5040"/>
        </w:tabs>
        <w:ind w:left="5040" w:hanging="360"/>
      </w:pPr>
    </w:lvl>
    <w:lvl w:ilvl="7" w:tplc="A0A69738" w:tentative="1">
      <w:start w:val="1"/>
      <w:numFmt w:val="decimal"/>
      <w:lvlText w:val="%8."/>
      <w:lvlJc w:val="left"/>
      <w:pPr>
        <w:tabs>
          <w:tab w:val="num" w:pos="5760"/>
        </w:tabs>
        <w:ind w:left="5760" w:hanging="360"/>
      </w:pPr>
    </w:lvl>
    <w:lvl w:ilvl="8" w:tplc="DBDE585E" w:tentative="1">
      <w:start w:val="1"/>
      <w:numFmt w:val="decimal"/>
      <w:lvlText w:val="%9."/>
      <w:lvlJc w:val="left"/>
      <w:pPr>
        <w:tabs>
          <w:tab w:val="num" w:pos="6480"/>
        </w:tabs>
        <w:ind w:left="6480" w:hanging="360"/>
      </w:pPr>
    </w:lvl>
  </w:abstractNum>
  <w:abstractNum w:abstractNumId="27" w15:restartNumberingAfterBreak="0">
    <w:nsid w:val="46C5318C"/>
    <w:multiLevelType w:val="hybridMultilevel"/>
    <w:tmpl w:val="E9643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DA60D9C"/>
    <w:multiLevelType w:val="hybridMultilevel"/>
    <w:tmpl w:val="52D63B22"/>
    <w:lvl w:ilvl="0" w:tplc="8CE8221E">
      <w:start w:val="1"/>
      <w:numFmt w:val="decimal"/>
      <w:lvlText w:val="%1"/>
      <w:lvlJc w:val="left"/>
      <w:pPr>
        <w:ind w:left="960" w:hanging="60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F2C04C1"/>
    <w:multiLevelType w:val="hybridMultilevel"/>
    <w:tmpl w:val="FC921F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F756F11"/>
    <w:multiLevelType w:val="hybridMultilevel"/>
    <w:tmpl w:val="820C8D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8ED3E04"/>
    <w:multiLevelType w:val="multilevel"/>
    <w:tmpl w:val="A480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9E287A"/>
    <w:multiLevelType w:val="hybridMultilevel"/>
    <w:tmpl w:val="1070F4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72C62D9"/>
    <w:multiLevelType w:val="hybridMultilevel"/>
    <w:tmpl w:val="DE16A1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77C52FB"/>
    <w:multiLevelType w:val="hybridMultilevel"/>
    <w:tmpl w:val="7C2E8352"/>
    <w:lvl w:ilvl="0" w:tplc="E20A4080">
      <w:start w:val="1"/>
      <w:numFmt w:val="bullet"/>
      <w:lvlText w:val=""/>
      <w:lvlJc w:val="left"/>
      <w:pPr>
        <w:tabs>
          <w:tab w:val="num" w:pos="1460"/>
        </w:tabs>
        <w:ind w:left="1457" w:hanging="357"/>
      </w:pPr>
      <w:rPr>
        <w:rFonts w:ascii="Wingdings" w:hAnsi="Wingdings" w:hint="default"/>
      </w:rPr>
    </w:lvl>
    <w:lvl w:ilvl="1" w:tplc="04090003">
      <w:start w:val="1"/>
      <w:numFmt w:val="bullet"/>
      <w:lvlText w:val="o"/>
      <w:lvlJc w:val="left"/>
      <w:pPr>
        <w:tabs>
          <w:tab w:val="num" w:pos="2540"/>
        </w:tabs>
        <w:ind w:left="2540" w:hanging="360"/>
      </w:pPr>
      <w:rPr>
        <w:rFonts w:ascii="Courier New" w:hAnsi="Courier New" w:hint="default"/>
      </w:rPr>
    </w:lvl>
    <w:lvl w:ilvl="2" w:tplc="04090005" w:tentative="1">
      <w:start w:val="1"/>
      <w:numFmt w:val="bullet"/>
      <w:lvlText w:val=""/>
      <w:lvlJc w:val="left"/>
      <w:pPr>
        <w:tabs>
          <w:tab w:val="num" w:pos="3260"/>
        </w:tabs>
        <w:ind w:left="3260" w:hanging="360"/>
      </w:pPr>
      <w:rPr>
        <w:rFonts w:ascii="Wingdings" w:hAnsi="Wingdings" w:hint="default"/>
      </w:rPr>
    </w:lvl>
    <w:lvl w:ilvl="3" w:tplc="04090001" w:tentative="1">
      <w:start w:val="1"/>
      <w:numFmt w:val="bullet"/>
      <w:lvlText w:val=""/>
      <w:lvlJc w:val="left"/>
      <w:pPr>
        <w:tabs>
          <w:tab w:val="num" w:pos="3980"/>
        </w:tabs>
        <w:ind w:left="3980" w:hanging="360"/>
      </w:pPr>
      <w:rPr>
        <w:rFonts w:ascii="Symbol" w:hAnsi="Symbol" w:hint="default"/>
      </w:rPr>
    </w:lvl>
    <w:lvl w:ilvl="4" w:tplc="04090003" w:tentative="1">
      <w:start w:val="1"/>
      <w:numFmt w:val="bullet"/>
      <w:lvlText w:val="o"/>
      <w:lvlJc w:val="left"/>
      <w:pPr>
        <w:tabs>
          <w:tab w:val="num" w:pos="4700"/>
        </w:tabs>
        <w:ind w:left="4700" w:hanging="360"/>
      </w:pPr>
      <w:rPr>
        <w:rFonts w:ascii="Courier New" w:hAnsi="Courier New" w:hint="default"/>
      </w:rPr>
    </w:lvl>
    <w:lvl w:ilvl="5" w:tplc="04090005" w:tentative="1">
      <w:start w:val="1"/>
      <w:numFmt w:val="bullet"/>
      <w:lvlText w:val=""/>
      <w:lvlJc w:val="left"/>
      <w:pPr>
        <w:tabs>
          <w:tab w:val="num" w:pos="5420"/>
        </w:tabs>
        <w:ind w:left="5420" w:hanging="360"/>
      </w:pPr>
      <w:rPr>
        <w:rFonts w:ascii="Wingdings" w:hAnsi="Wingdings" w:hint="default"/>
      </w:rPr>
    </w:lvl>
    <w:lvl w:ilvl="6" w:tplc="04090001" w:tentative="1">
      <w:start w:val="1"/>
      <w:numFmt w:val="bullet"/>
      <w:lvlText w:val=""/>
      <w:lvlJc w:val="left"/>
      <w:pPr>
        <w:tabs>
          <w:tab w:val="num" w:pos="6140"/>
        </w:tabs>
        <w:ind w:left="6140" w:hanging="360"/>
      </w:pPr>
      <w:rPr>
        <w:rFonts w:ascii="Symbol" w:hAnsi="Symbol" w:hint="default"/>
      </w:rPr>
    </w:lvl>
    <w:lvl w:ilvl="7" w:tplc="04090003" w:tentative="1">
      <w:start w:val="1"/>
      <w:numFmt w:val="bullet"/>
      <w:lvlText w:val="o"/>
      <w:lvlJc w:val="left"/>
      <w:pPr>
        <w:tabs>
          <w:tab w:val="num" w:pos="6860"/>
        </w:tabs>
        <w:ind w:left="6860" w:hanging="360"/>
      </w:pPr>
      <w:rPr>
        <w:rFonts w:ascii="Courier New" w:hAnsi="Courier New" w:hint="default"/>
      </w:rPr>
    </w:lvl>
    <w:lvl w:ilvl="8" w:tplc="04090005" w:tentative="1">
      <w:start w:val="1"/>
      <w:numFmt w:val="bullet"/>
      <w:lvlText w:val=""/>
      <w:lvlJc w:val="left"/>
      <w:pPr>
        <w:tabs>
          <w:tab w:val="num" w:pos="7580"/>
        </w:tabs>
        <w:ind w:left="7580" w:hanging="360"/>
      </w:pPr>
      <w:rPr>
        <w:rFonts w:ascii="Wingdings" w:hAnsi="Wingdings" w:hint="default"/>
      </w:rPr>
    </w:lvl>
  </w:abstractNum>
  <w:abstractNum w:abstractNumId="35" w15:restartNumberingAfterBreak="0">
    <w:nsid w:val="68AA1586"/>
    <w:multiLevelType w:val="hybridMultilevel"/>
    <w:tmpl w:val="B5CE1D38"/>
    <w:lvl w:ilvl="0" w:tplc="54BC21AE">
      <w:start w:val="1"/>
      <w:numFmt w:val="bullet"/>
      <w:lvlText w:val="•"/>
      <w:lvlJc w:val="left"/>
      <w:pPr>
        <w:tabs>
          <w:tab w:val="num" w:pos="720"/>
        </w:tabs>
        <w:ind w:left="720" w:hanging="360"/>
      </w:pPr>
      <w:rPr>
        <w:rFonts w:ascii="Arial" w:hAnsi="Arial" w:hint="default"/>
      </w:rPr>
    </w:lvl>
    <w:lvl w:ilvl="1" w:tplc="8780D2DC" w:tentative="1">
      <w:start w:val="1"/>
      <w:numFmt w:val="bullet"/>
      <w:lvlText w:val="•"/>
      <w:lvlJc w:val="left"/>
      <w:pPr>
        <w:tabs>
          <w:tab w:val="num" w:pos="1440"/>
        </w:tabs>
        <w:ind w:left="1440" w:hanging="360"/>
      </w:pPr>
      <w:rPr>
        <w:rFonts w:ascii="Arial" w:hAnsi="Arial" w:hint="default"/>
      </w:rPr>
    </w:lvl>
    <w:lvl w:ilvl="2" w:tplc="DBC0F254" w:tentative="1">
      <w:start w:val="1"/>
      <w:numFmt w:val="bullet"/>
      <w:lvlText w:val="•"/>
      <w:lvlJc w:val="left"/>
      <w:pPr>
        <w:tabs>
          <w:tab w:val="num" w:pos="2160"/>
        </w:tabs>
        <w:ind w:left="2160" w:hanging="360"/>
      </w:pPr>
      <w:rPr>
        <w:rFonts w:ascii="Arial" w:hAnsi="Arial" w:hint="default"/>
      </w:rPr>
    </w:lvl>
    <w:lvl w:ilvl="3" w:tplc="1CA2F672" w:tentative="1">
      <w:start w:val="1"/>
      <w:numFmt w:val="bullet"/>
      <w:lvlText w:val="•"/>
      <w:lvlJc w:val="left"/>
      <w:pPr>
        <w:tabs>
          <w:tab w:val="num" w:pos="2880"/>
        </w:tabs>
        <w:ind w:left="2880" w:hanging="360"/>
      </w:pPr>
      <w:rPr>
        <w:rFonts w:ascii="Arial" w:hAnsi="Arial" w:hint="default"/>
      </w:rPr>
    </w:lvl>
    <w:lvl w:ilvl="4" w:tplc="355ECC18" w:tentative="1">
      <w:start w:val="1"/>
      <w:numFmt w:val="bullet"/>
      <w:lvlText w:val="•"/>
      <w:lvlJc w:val="left"/>
      <w:pPr>
        <w:tabs>
          <w:tab w:val="num" w:pos="3600"/>
        </w:tabs>
        <w:ind w:left="3600" w:hanging="360"/>
      </w:pPr>
      <w:rPr>
        <w:rFonts w:ascii="Arial" w:hAnsi="Arial" w:hint="default"/>
      </w:rPr>
    </w:lvl>
    <w:lvl w:ilvl="5" w:tplc="4D366C8C" w:tentative="1">
      <w:start w:val="1"/>
      <w:numFmt w:val="bullet"/>
      <w:lvlText w:val="•"/>
      <w:lvlJc w:val="left"/>
      <w:pPr>
        <w:tabs>
          <w:tab w:val="num" w:pos="4320"/>
        </w:tabs>
        <w:ind w:left="4320" w:hanging="360"/>
      </w:pPr>
      <w:rPr>
        <w:rFonts w:ascii="Arial" w:hAnsi="Arial" w:hint="default"/>
      </w:rPr>
    </w:lvl>
    <w:lvl w:ilvl="6" w:tplc="C92887D8" w:tentative="1">
      <w:start w:val="1"/>
      <w:numFmt w:val="bullet"/>
      <w:lvlText w:val="•"/>
      <w:lvlJc w:val="left"/>
      <w:pPr>
        <w:tabs>
          <w:tab w:val="num" w:pos="5040"/>
        </w:tabs>
        <w:ind w:left="5040" w:hanging="360"/>
      </w:pPr>
      <w:rPr>
        <w:rFonts w:ascii="Arial" w:hAnsi="Arial" w:hint="default"/>
      </w:rPr>
    </w:lvl>
    <w:lvl w:ilvl="7" w:tplc="D9B2FA34" w:tentative="1">
      <w:start w:val="1"/>
      <w:numFmt w:val="bullet"/>
      <w:lvlText w:val="•"/>
      <w:lvlJc w:val="left"/>
      <w:pPr>
        <w:tabs>
          <w:tab w:val="num" w:pos="5760"/>
        </w:tabs>
        <w:ind w:left="5760" w:hanging="360"/>
      </w:pPr>
      <w:rPr>
        <w:rFonts w:ascii="Arial" w:hAnsi="Arial" w:hint="default"/>
      </w:rPr>
    </w:lvl>
    <w:lvl w:ilvl="8" w:tplc="6000558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C72084"/>
    <w:multiLevelType w:val="hybridMultilevel"/>
    <w:tmpl w:val="5E5A1EE6"/>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37" w15:restartNumberingAfterBreak="0">
    <w:nsid w:val="73EB3FB4"/>
    <w:multiLevelType w:val="hybridMultilevel"/>
    <w:tmpl w:val="5430180C"/>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8" w15:restartNumberingAfterBreak="0">
    <w:nsid w:val="7B2C1991"/>
    <w:multiLevelType w:val="hybridMultilevel"/>
    <w:tmpl w:val="255A62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C3015C2"/>
    <w:multiLevelType w:val="hybridMultilevel"/>
    <w:tmpl w:val="7960B3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C49509F"/>
    <w:multiLevelType w:val="hybridMultilevel"/>
    <w:tmpl w:val="5B3C709A"/>
    <w:lvl w:ilvl="0" w:tplc="E20A4080">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3352484">
    <w:abstractNumId w:val="13"/>
  </w:num>
  <w:num w:numId="2" w16cid:durableId="1466195355">
    <w:abstractNumId w:val="40"/>
  </w:num>
  <w:num w:numId="3" w16cid:durableId="2114855959">
    <w:abstractNumId w:val="8"/>
  </w:num>
  <w:num w:numId="4" w16cid:durableId="1320422742">
    <w:abstractNumId w:val="6"/>
  </w:num>
  <w:num w:numId="5" w16cid:durableId="1914271338">
    <w:abstractNumId w:val="25"/>
  </w:num>
  <w:num w:numId="6" w16cid:durableId="492910988">
    <w:abstractNumId w:val="12"/>
  </w:num>
  <w:num w:numId="7" w16cid:durableId="1022973661">
    <w:abstractNumId w:val="34"/>
  </w:num>
  <w:num w:numId="8" w16cid:durableId="704714402">
    <w:abstractNumId w:val="14"/>
  </w:num>
  <w:num w:numId="9" w16cid:durableId="2081630409">
    <w:abstractNumId w:val="0"/>
  </w:num>
  <w:num w:numId="10" w16cid:durableId="422342482">
    <w:abstractNumId w:val="4"/>
  </w:num>
  <w:num w:numId="11" w16cid:durableId="1147168502">
    <w:abstractNumId w:val="18"/>
  </w:num>
  <w:num w:numId="12" w16cid:durableId="653528965">
    <w:abstractNumId w:val="22"/>
  </w:num>
  <w:num w:numId="13" w16cid:durableId="1902400034">
    <w:abstractNumId w:val="16"/>
  </w:num>
  <w:num w:numId="14" w16cid:durableId="104464783">
    <w:abstractNumId w:val="20"/>
  </w:num>
  <w:num w:numId="15" w16cid:durableId="134565450">
    <w:abstractNumId w:val="31"/>
  </w:num>
  <w:num w:numId="16" w16cid:durableId="1195580532">
    <w:abstractNumId w:val="37"/>
  </w:num>
  <w:num w:numId="17" w16cid:durableId="2036760419">
    <w:abstractNumId w:val="19"/>
  </w:num>
  <w:num w:numId="18" w16cid:durableId="1355768632">
    <w:abstractNumId w:val="30"/>
  </w:num>
  <w:num w:numId="19" w16cid:durableId="1177112504">
    <w:abstractNumId w:val="24"/>
  </w:num>
  <w:num w:numId="20" w16cid:durableId="1212425994">
    <w:abstractNumId w:val="1"/>
  </w:num>
  <w:num w:numId="21" w16cid:durableId="499540969">
    <w:abstractNumId w:val="3"/>
  </w:num>
  <w:num w:numId="22" w16cid:durableId="1697080925">
    <w:abstractNumId w:val="17"/>
  </w:num>
  <w:num w:numId="23" w16cid:durableId="466163488">
    <w:abstractNumId w:val="36"/>
  </w:num>
  <w:num w:numId="24" w16cid:durableId="1408382330">
    <w:abstractNumId w:val="11"/>
  </w:num>
  <w:num w:numId="25" w16cid:durableId="463274034">
    <w:abstractNumId w:val="15"/>
  </w:num>
  <w:num w:numId="26" w16cid:durableId="1798185048">
    <w:abstractNumId w:val="27"/>
  </w:num>
  <w:num w:numId="27" w16cid:durableId="1260791280">
    <w:abstractNumId w:val="29"/>
  </w:num>
  <w:num w:numId="28" w16cid:durableId="1221863232">
    <w:abstractNumId w:val="21"/>
  </w:num>
  <w:num w:numId="29" w16cid:durableId="1546940234">
    <w:abstractNumId w:val="9"/>
  </w:num>
  <w:num w:numId="30" w16cid:durableId="1381631214">
    <w:abstractNumId w:val="39"/>
  </w:num>
  <w:num w:numId="31" w16cid:durableId="1347248781">
    <w:abstractNumId w:val="10"/>
  </w:num>
  <w:num w:numId="32" w16cid:durableId="487064024">
    <w:abstractNumId w:val="23"/>
  </w:num>
  <w:num w:numId="33" w16cid:durableId="1203983284">
    <w:abstractNumId w:val="33"/>
  </w:num>
  <w:num w:numId="34" w16cid:durableId="1113745412">
    <w:abstractNumId w:val="28"/>
  </w:num>
  <w:num w:numId="35" w16cid:durableId="1024555961">
    <w:abstractNumId w:val="38"/>
  </w:num>
  <w:num w:numId="36" w16cid:durableId="1598706822">
    <w:abstractNumId w:val="35"/>
  </w:num>
  <w:num w:numId="37" w16cid:durableId="18512565">
    <w:abstractNumId w:val="5"/>
  </w:num>
  <w:num w:numId="38" w16cid:durableId="1325473319">
    <w:abstractNumId w:val="32"/>
  </w:num>
  <w:num w:numId="39" w16cid:durableId="1164978147">
    <w:abstractNumId w:val="26"/>
  </w:num>
  <w:num w:numId="40" w16cid:durableId="23409104">
    <w:abstractNumId w:val="7"/>
  </w:num>
  <w:num w:numId="41" w16cid:durableId="2026402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FD"/>
    <w:rsid w:val="00001AB0"/>
    <w:rsid w:val="0002377A"/>
    <w:rsid w:val="00026182"/>
    <w:rsid w:val="00033823"/>
    <w:rsid w:val="00035A90"/>
    <w:rsid w:val="00053696"/>
    <w:rsid w:val="00055D03"/>
    <w:rsid w:val="00067AF0"/>
    <w:rsid w:val="000719AF"/>
    <w:rsid w:val="00073DC1"/>
    <w:rsid w:val="00080192"/>
    <w:rsid w:val="0008623E"/>
    <w:rsid w:val="00096190"/>
    <w:rsid w:val="000C4573"/>
    <w:rsid w:val="000C6D35"/>
    <w:rsid w:val="000E191F"/>
    <w:rsid w:val="000E5155"/>
    <w:rsid w:val="000F3012"/>
    <w:rsid w:val="00107108"/>
    <w:rsid w:val="00150E20"/>
    <w:rsid w:val="00151B2C"/>
    <w:rsid w:val="00156B31"/>
    <w:rsid w:val="001601D4"/>
    <w:rsid w:val="00161E5E"/>
    <w:rsid w:val="001671F4"/>
    <w:rsid w:val="00176E9B"/>
    <w:rsid w:val="00176EA4"/>
    <w:rsid w:val="0017720E"/>
    <w:rsid w:val="00181DF8"/>
    <w:rsid w:val="00183FE1"/>
    <w:rsid w:val="0018573B"/>
    <w:rsid w:val="00187368"/>
    <w:rsid w:val="001B0CD2"/>
    <w:rsid w:val="001B1304"/>
    <w:rsid w:val="001B43DB"/>
    <w:rsid w:val="001B518C"/>
    <w:rsid w:val="001B6CC6"/>
    <w:rsid w:val="001B76BF"/>
    <w:rsid w:val="001B7928"/>
    <w:rsid w:val="001B7942"/>
    <w:rsid w:val="001F2553"/>
    <w:rsid w:val="002126FB"/>
    <w:rsid w:val="00214BDE"/>
    <w:rsid w:val="00226138"/>
    <w:rsid w:val="002322B9"/>
    <w:rsid w:val="0025453E"/>
    <w:rsid w:val="00261172"/>
    <w:rsid w:val="00275DFB"/>
    <w:rsid w:val="00280074"/>
    <w:rsid w:val="0029711D"/>
    <w:rsid w:val="002A1A82"/>
    <w:rsid w:val="002B529E"/>
    <w:rsid w:val="002C065B"/>
    <w:rsid w:val="002C4CB8"/>
    <w:rsid w:val="002C6722"/>
    <w:rsid w:val="002E53D5"/>
    <w:rsid w:val="002F0C33"/>
    <w:rsid w:val="002F6848"/>
    <w:rsid w:val="00303F5F"/>
    <w:rsid w:val="003106DB"/>
    <w:rsid w:val="00326E2D"/>
    <w:rsid w:val="003324DA"/>
    <w:rsid w:val="003621AC"/>
    <w:rsid w:val="00373A95"/>
    <w:rsid w:val="0038527D"/>
    <w:rsid w:val="00385CF6"/>
    <w:rsid w:val="00392DCF"/>
    <w:rsid w:val="003D01C0"/>
    <w:rsid w:val="003D22B4"/>
    <w:rsid w:val="00407505"/>
    <w:rsid w:val="004253C8"/>
    <w:rsid w:val="004315B2"/>
    <w:rsid w:val="00436C60"/>
    <w:rsid w:val="004405B6"/>
    <w:rsid w:val="00446FC0"/>
    <w:rsid w:val="00460DEB"/>
    <w:rsid w:val="00467901"/>
    <w:rsid w:val="0047023C"/>
    <w:rsid w:val="00470262"/>
    <w:rsid w:val="00475E3C"/>
    <w:rsid w:val="00477FC1"/>
    <w:rsid w:val="00484242"/>
    <w:rsid w:val="00487F61"/>
    <w:rsid w:val="004A6F1B"/>
    <w:rsid w:val="004B0629"/>
    <w:rsid w:val="004C46FD"/>
    <w:rsid w:val="004D4E26"/>
    <w:rsid w:val="004E7B87"/>
    <w:rsid w:val="004F0750"/>
    <w:rsid w:val="004F1E9B"/>
    <w:rsid w:val="0050460A"/>
    <w:rsid w:val="005276FD"/>
    <w:rsid w:val="005314E7"/>
    <w:rsid w:val="00534CF5"/>
    <w:rsid w:val="00536151"/>
    <w:rsid w:val="00542DC7"/>
    <w:rsid w:val="0054473A"/>
    <w:rsid w:val="00550323"/>
    <w:rsid w:val="005517A1"/>
    <w:rsid w:val="0055265F"/>
    <w:rsid w:val="00553927"/>
    <w:rsid w:val="005666B1"/>
    <w:rsid w:val="005758B8"/>
    <w:rsid w:val="005846C4"/>
    <w:rsid w:val="0059589C"/>
    <w:rsid w:val="005B6A66"/>
    <w:rsid w:val="005C0641"/>
    <w:rsid w:val="005D0CF2"/>
    <w:rsid w:val="005D2C5F"/>
    <w:rsid w:val="005E5363"/>
    <w:rsid w:val="00610787"/>
    <w:rsid w:val="006227E2"/>
    <w:rsid w:val="00627306"/>
    <w:rsid w:val="00642D1F"/>
    <w:rsid w:val="00657E10"/>
    <w:rsid w:val="006653CD"/>
    <w:rsid w:val="00684275"/>
    <w:rsid w:val="00687C1C"/>
    <w:rsid w:val="0069063E"/>
    <w:rsid w:val="006A0E54"/>
    <w:rsid w:val="006A174E"/>
    <w:rsid w:val="006A2FC2"/>
    <w:rsid w:val="006A7E56"/>
    <w:rsid w:val="006B682B"/>
    <w:rsid w:val="006C213E"/>
    <w:rsid w:val="006C4E13"/>
    <w:rsid w:val="006D40FD"/>
    <w:rsid w:val="006E6F0C"/>
    <w:rsid w:val="006E78A1"/>
    <w:rsid w:val="006F290A"/>
    <w:rsid w:val="00727E96"/>
    <w:rsid w:val="00734A73"/>
    <w:rsid w:val="00751A23"/>
    <w:rsid w:val="00753AB8"/>
    <w:rsid w:val="00756839"/>
    <w:rsid w:val="00772DE2"/>
    <w:rsid w:val="00777E4E"/>
    <w:rsid w:val="00790122"/>
    <w:rsid w:val="007A7E38"/>
    <w:rsid w:val="007B747F"/>
    <w:rsid w:val="007C3F9E"/>
    <w:rsid w:val="007C4451"/>
    <w:rsid w:val="007D3EB5"/>
    <w:rsid w:val="007D4B57"/>
    <w:rsid w:val="00800D3B"/>
    <w:rsid w:val="008035C0"/>
    <w:rsid w:val="008059A2"/>
    <w:rsid w:val="0080639F"/>
    <w:rsid w:val="0082063C"/>
    <w:rsid w:val="00823867"/>
    <w:rsid w:val="008262CE"/>
    <w:rsid w:val="00842BDF"/>
    <w:rsid w:val="00847DB8"/>
    <w:rsid w:val="0087594D"/>
    <w:rsid w:val="0088453E"/>
    <w:rsid w:val="008922E9"/>
    <w:rsid w:val="008941D3"/>
    <w:rsid w:val="008B2CC7"/>
    <w:rsid w:val="008C1FC4"/>
    <w:rsid w:val="008C3D50"/>
    <w:rsid w:val="008D64FF"/>
    <w:rsid w:val="008E24A5"/>
    <w:rsid w:val="00900FBF"/>
    <w:rsid w:val="00910791"/>
    <w:rsid w:val="00913B10"/>
    <w:rsid w:val="009157C8"/>
    <w:rsid w:val="00917BC1"/>
    <w:rsid w:val="00917EBD"/>
    <w:rsid w:val="00945A7C"/>
    <w:rsid w:val="00947C42"/>
    <w:rsid w:val="0095210C"/>
    <w:rsid w:val="00966493"/>
    <w:rsid w:val="00981D43"/>
    <w:rsid w:val="00984F21"/>
    <w:rsid w:val="009853D7"/>
    <w:rsid w:val="00995150"/>
    <w:rsid w:val="009B3F2E"/>
    <w:rsid w:val="009B5376"/>
    <w:rsid w:val="009B65B0"/>
    <w:rsid w:val="009C2EF1"/>
    <w:rsid w:val="009D02FB"/>
    <w:rsid w:val="009D2CAD"/>
    <w:rsid w:val="009E233B"/>
    <w:rsid w:val="009E54B1"/>
    <w:rsid w:val="009E76AD"/>
    <w:rsid w:val="00A04059"/>
    <w:rsid w:val="00A1113B"/>
    <w:rsid w:val="00A12F0A"/>
    <w:rsid w:val="00A20A9B"/>
    <w:rsid w:val="00A4006A"/>
    <w:rsid w:val="00A52581"/>
    <w:rsid w:val="00A545F3"/>
    <w:rsid w:val="00A600C9"/>
    <w:rsid w:val="00A75012"/>
    <w:rsid w:val="00A869D6"/>
    <w:rsid w:val="00AA7A2B"/>
    <w:rsid w:val="00AC10C3"/>
    <w:rsid w:val="00AD4D2D"/>
    <w:rsid w:val="00AD4F6A"/>
    <w:rsid w:val="00AE2DC1"/>
    <w:rsid w:val="00AF18DC"/>
    <w:rsid w:val="00AF2535"/>
    <w:rsid w:val="00AF7747"/>
    <w:rsid w:val="00B04513"/>
    <w:rsid w:val="00B313CA"/>
    <w:rsid w:val="00B63BCE"/>
    <w:rsid w:val="00B95D2D"/>
    <w:rsid w:val="00B9746D"/>
    <w:rsid w:val="00BA022E"/>
    <w:rsid w:val="00BA6EB8"/>
    <w:rsid w:val="00BB7F49"/>
    <w:rsid w:val="00BE4A35"/>
    <w:rsid w:val="00BE5308"/>
    <w:rsid w:val="00BE5AEE"/>
    <w:rsid w:val="00BE673D"/>
    <w:rsid w:val="00BF188A"/>
    <w:rsid w:val="00C03C23"/>
    <w:rsid w:val="00C23730"/>
    <w:rsid w:val="00C42F77"/>
    <w:rsid w:val="00C473C5"/>
    <w:rsid w:val="00C67CB8"/>
    <w:rsid w:val="00C965F2"/>
    <w:rsid w:val="00CC183D"/>
    <w:rsid w:val="00CC4BEB"/>
    <w:rsid w:val="00CD10CB"/>
    <w:rsid w:val="00D05197"/>
    <w:rsid w:val="00D16236"/>
    <w:rsid w:val="00D26E90"/>
    <w:rsid w:val="00D31ACA"/>
    <w:rsid w:val="00D343D4"/>
    <w:rsid w:val="00D36A8A"/>
    <w:rsid w:val="00D46E0E"/>
    <w:rsid w:val="00D6146F"/>
    <w:rsid w:val="00D8335E"/>
    <w:rsid w:val="00D83C06"/>
    <w:rsid w:val="00D8458E"/>
    <w:rsid w:val="00D9509A"/>
    <w:rsid w:val="00DB7D18"/>
    <w:rsid w:val="00DC4750"/>
    <w:rsid w:val="00E24FF1"/>
    <w:rsid w:val="00E35FE8"/>
    <w:rsid w:val="00E360FA"/>
    <w:rsid w:val="00E45E5E"/>
    <w:rsid w:val="00E521CD"/>
    <w:rsid w:val="00E54EB2"/>
    <w:rsid w:val="00E76701"/>
    <w:rsid w:val="00E90B47"/>
    <w:rsid w:val="00E93728"/>
    <w:rsid w:val="00E96997"/>
    <w:rsid w:val="00EA388E"/>
    <w:rsid w:val="00EB1227"/>
    <w:rsid w:val="00ED1FDA"/>
    <w:rsid w:val="00ED3A1B"/>
    <w:rsid w:val="00ED5EA1"/>
    <w:rsid w:val="00F04885"/>
    <w:rsid w:val="00F068A9"/>
    <w:rsid w:val="00F25813"/>
    <w:rsid w:val="00F25B8C"/>
    <w:rsid w:val="00F34AE3"/>
    <w:rsid w:val="00F52B1D"/>
    <w:rsid w:val="00F607C8"/>
    <w:rsid w:val="00F60C78"/>
    <w:rsid w:val="00F8079E"/>
    <w:rsid w:val="00FA1A8F"/>
    <w:rsid w:val="00FA2AF9"/>
    <w:rsid w:val="00FA43E3"/>
    <w:rsid w:val="00FB3DFB"/>
    <w:rsid w:val="00FB6373"/>
    <w:rsid w:val="00FC1F08"/>
    <w:rsid w:val="00FC3EE7"/>
    <w:rsid w:val="00FD4C64"/>
    <w:rsid w:val="00FF2A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E2EC5"/>
  <w15:docId w15:val="{A7CA9377-E916-4CD2-A03E-08662AD2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6FD"/>
    <w:rPr>
      <w:rFonts w:ascii="Arial" w:eastAsia="Times New Roman" w:hAnsi="Arial" w:cs="Times New Roman"/>
      <w:lang w:eastAsia="en-US"/>
    </w:rPr>
  </w:style>
  <w:style w:type="paragraph" w:styleId="Heading1">
    <w:name w:val="heading 1"/>
    <w:basedOn w:val="Normal"/>
    <w:next w:val="Normal"/>
    <w:link w:val="Heading1Char"/>
    <w:qFormat/>
    <w:rsid w:val="004C46FD"/>
    <w:pPr>
      <w:keepNext/>
      <w:jc w:val="center"/>
      <w:outlineLvl w:val="0"/>
    </w:pPr>
    <w:rPr>
      <w:rFonts w:ascii="Arial Black" w:hAnsi="Arial Black"/>
      <w:sz w:val="40"/>
    </w:rPr>
  </w:style>
  <w:style w:type="paragraph" w:styleId="Heading2">
    <w:name w:val="heading 2"/>
    <w:basedOn w:val="Normal"/>
    <w:next w:val="Normal"/>
    <w:link w:val="Heading2Char"/>
    <w:qFormat/>
    <w:rsid w:val="004C46FD"/>
    <w:pPr>
      <w:keepNext/>
      <w:jc w:val="center"/>
      <w:outlineLvl w:val="1"/>
    </w:pPr>
    <w:rPr>
      <w:b/>
    </w:rPr>
  </w:style>
  <w:style w:type="paragraph" w:styleId="Heading3">
    <w:name w:val="heading 3"/>
    <w:basedOn w:val="Normal"/>
    <w:next w:val="Normal"/>
    <w:link w:val="Heading3Char"/>
    <w:qFormat/>
    <w:rsid w:val="004C46FD"/>
    <w:pPr>
      <w:keepNext/>
      <w:jc w:val="center"/>
      <w:outlineLvl w:val="2"/>
    </w:pPr>
    <w:rPr>
      <w:rFonts w:ascii="Arial Black" w:hAnsi="Arial Black"/>
      <w:sz w:val="24"/>
    </w:rPr>
  </w:style>
  <w:style w:type="paragraph" w:styleId="Heading4">
    <w:name w:val="heading 4"/>
    <w:basedOn w:val="Normal"/>
    <w:next w:val="Normal"/>
    <w:link w:val="Heading4Char"/>
    <w:qFormat/>
    <w:rsid w:val="004C46FD"/>
    <w:pPr>
      <w:keepNext/>
      <w:jc w:val="center"/>
      <w:outlineLvl w:val="3"/>
    </w:pPr>
    <w:rPr>
      <w:rFonts w:cs="Arial"/>
      <w:b/>
      <w:bCs/>
      <w:sz w:val="24"/>
    </w:rPr>
  </w:style>
  <w:style w:type="paragraph" w:styleId="Heading5">
    <w:name w:val="heading 5"/>
    <w:basedOn w:val="Normal"/>
    <w:next w:val="Normal"/>
    <w:link w:val="Heading5Char"/>
    <w:uiPriority w:val="9"/>
    <w:semiHidden/>
    <w:unhideWhenUsed/>
    <w:qFormat/>
    <w:rsid w:val="004C46FD"/>
    <w:pPr>
      <w:spacing w:before="240" w:after="60"/>
      <w:outlineLvl w:val="4"/>
    </w:pPr>
    <w:rPr>
      <w:rFonts w:ascii="Calibri" w:eastAsia="PMingLiU" w:hAnsi="Calibri" w:cs="Cordia New"/>
      <w:b/>
      <w:bCs/>
      <w:i/>
      <w:iCs/>
      <w:sz w:val="26"/>
      <w:szCs w:val="26"/>
    </w:rPr>
  </w:style>
  <w:style w:type="paragraph" w:styleId="Heading6">
    <w:name w:val="heading 6"/>
    <w:basedOn w:val="Normal"/>
    <w:next w:val="Normal"/>
    <w:link w:val="Heading6Char"/>
    <w:uiPriority w:val="9"/>
    <w:unhideWhenUsed/>
    <w:qFormat/>
    <w:rsid w:val="004C46FD"/>
    <w:pPr>
      <w:spacing w:before="240" w:after="60"/>
      <w:outlineLvl w:val="5"/>
    </w:pPr>
    <w:rPr>
      <w:rFonts w:ascii="Calibri" w:eastAsia="PMingLiU" w:hAnsi="Calibri" w:cs="Cordia New"/>
      <w:b/>
      <w:bCs/>
      <w:sz w:val="22"/>
      <w:szCs w:val="22"/>
    </w:rPr>
  </w:style>
  <w:style w:type="paragraph" w:styleId="Heading7">
    <w:name w:val="heading 7"/>
    <w:basedOn w:val="Normal"/>
    <w:next w:val="Normal"/>
    <w:link w:val="Heading7Char"/>
    <w:uiPriority w:val="9"/>
    <w:unhideWhenUsed/>
    <w:qFormat/>
    <w:rsid w:val="004C46FD"/>
    <w:pPr>
      <w:spacing w:before="240" w:after="60"/>
      <w:outlineLvl w:val="6"/>
    </w:pPr>
    <w:rPr>
      <w:rFonts w:ascii="Calibri" w:eastAsia="PMingLiU" w:hAnsi="Calibri" w:cs="Cordia New"/>
      <w:sz w:val="24"/>
      <w:szCs w:val="24"/>
    </w:rPr>
  </w:style>
  <w:style w:type="paragraph" w:styleId="Heading8">
    <w:name w:val="heading 8"/>
    <w:basedOn w:val="Normal"/>
    <w:next w:val="Normal"/>
    <w:link w:val="Heading8Char"/>
    <w:uiPriority w:val="9"/>
    <w:semiHidden/>
    <w:unhideWhenUsed/>
    <w:qFormat/>
    <w:rsid w:val="004C46FD"/>
    <w:pPr>
      <w:spacing w:before="240" w:after="60"/>
      <w:outlineLvl w:val="7"/>
    </w:pPr>
    <w:rPr>
      <w:rFonts w:ascii="Calibri" w:eastAsia="PMingLiU" w:hAnsi="Calibri" w:cs="Cordia New"/>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6FD"/>
    <w:rPr>
      <w:rFonts w:ascii="Arial Black" w:eastAsia="Times New Roman" w:hAnsi="Arial Black" w:cs="Times New Roman"/>
      <w:sz w:val="40"/>
      <w:szCs w:val="20"/>
    </w:rPr>
  </w:style>
  <w:style w:type="character" w:customStyle="1" w:styleId="Heading2Char">
    <w:name w:val="Heading 2 Char"/>
    <w:basedOn w:val="DefaultParagraphFont"/>
    <w:link w:val="Heading2"/>
    <w:rsid w:val="004C46FD"/>
    <w:rPr>
      <w:rFonts w:ascii="Arial" w:eastAsia="Times New Roman" w:hAnsi="Arial" w:cs="Times New Roman"/>
      <w:b/>
      <w:sz w:val="20"/>
      <w:szCs w:val="20"/>
    </w:rPr>
  </w:style>
  <w:style w:type="character" w:customStyle="1" w:styleId="Heading3Char">
    <w:name w:val="Heading 3 Char"/>
    <w:basedOn w:val="DefaultParagraphFont"/>
    <w:link w:val="Heading3"/>
    <w:rsid w:val="004C46FD"/>
    <w:rPr>
      <w:rFonts w:ascii="Arial Black" w:eastAsia="Times New Roman" w:hAnsi="Arial Black" w:cs="Times New Roman"/>
      <w:sz w:val="24"/>
      <w:szCs w:val="20"/>
    </w:rPr>
  </w:style>
  <w:style w:type="character" w:customStyle="1" w:styleId="Heading4Char">
    <w:name w:val="Heading 4 Char"/>
    <w:basedOn w:val="DefaultParagraphFont"/>
    <w:link w:val="Heading4"/>
    <w:rsid w:val="004C46FD"/>
    <w:rPr>
      <w:rFonts w:ascii="Arial" w:eastAsia="Times New Roman" w:hAnsi="Arial" w:cs="Arial"/>
      <w:b/>
      <w:bCs/>
      <w:sz w:val="24"/>
      <w:szCs w:val="20"/>
    </w:rPr>
  </w:style>
  <w:style w:type="paragraph" w:styleId="BodyText">
    <w:name w:val="Body Text"/>
    <w:basedOn w:val="Normal"/>
    <w:link w:val="BodyTextChar"/>
    <w:rsid w:val="004C46FD"/>
    <w:pPr>
      <w:jc w:val="center"/>
    </w:pPr>
    <w:rPr>
      <w:rFonts w:ascii="Arial Black" w:hAnsi="Arial Black"/>
      <w:sz w:val="28"/>
    </w:rPr>
  </w:style>
  <w:style w:type="character" w:customStyle="1" w:styleId="BodyTextChar">
    <w:name w:val="Body Text Char"/>
    <w:basedOn w:val="DefaultParagraphFont"/>
    <w:link w:val="BodyText"/>
    <w:rsid w:val="004C46FD"/>
    <w:rPr>
      <w:rFonts w:ascii="Arial Black" w:eastAsia="Times New Roman" w:hAnsi="Arial Black" w:cs="Times New Roman"/>
      <w:sz w:val="28"/>
      <w:szCs w:val="20"/>
    </w:rPr>
  </w:style>
  <w:style w:type="character" w:customStyle="1" w:styleId="Heading5Char">
    <w:name w:val="Heading 5 Char"/>
    <w:basedOn w:val="DefaultParagraphFont"/>
    <w:link w:val="Heading5"/>
    <w:uiPriority w:val="9"/>
    <w:semiHidden/>
    <w:rsid w:val="004C46FD"/>
    <w:rPr>
      <w:rFonts w:eastAsia="PMingLiU"/>
      <w:b/>
      <w:bCs/>
      <w:i/>
      <w:iCs/>
      <w:sz w:val="26"/>
      <w:szCs w:val="26"/>
    </w:rPr>
  </w:style>
  <w:style w:type="character" w:customStyle="1" w:styleId="Heading6Char">
    <w:name w:val="Heading 6 Char"/>
    <w:basedOn w:val="DefaultParagraphFont"/>
    <w:link w:val="Heading6"/>
    <w:uiPriority w:val="9"/>
    <w:rsid w:val="004C46FD"/>
    <w:rPr>
      <w:rFonts w:eastAsia="PMingLiU"/>
      <w:b/>
      <w:bCs/>
    </w:rPr>
  </w:style>
  <w:style w:type="character" w:customStyle="1" w:styleId="Heading7Char">
    <w:name w:val="Heading 7 Char"/>
    <w:basedOn w:val="DefaultParagraphFont"/>
    <w:link w:val="Heading7"/>
    <w:uiPriority w:val="9"/>
    <w:rsid w:val="004C46FD"/>
    <w:rPr>
      <w:rFonts w:eastAsia="PMingLiU"/>
      <w:sz w:val="24"/>
      <w:szCs w:val="24"/>
    </w:rPr>
  </w:style>
  <w:style w:type="character" w:customStyle="1" w:styleId="Heading8Char">
    <w:name w:val="Heading 8 Char"/>
    <w:basedOn w:val="DefaultParagraphFont"/>
    <w:link w:val="Heading8"/>
    <w:uiPriority w:val="9"/>
    <w:semiHidden/>
    <w:rsid w:val="004C46FD"/>
    <w:rPr>
      <w:rFonts w:eastAsia="PMingLiU"/>
      <w:i/>
      <w:iCs/>
      <w:sz w:val="24"/>
      <w:szCs w:val="24"/>
    </w:rPr>
  </w:style>
  <w:style w:type="paragraph" w:styleId="BodyText3">
    <w:name w:val="Body Text 3"/>
    <w:basedOn w:val="Normal"/>
    <w:link w:val="BodyText3Char"/>
    <w:uiPriority w:val="99"/>
    <w:unhideWhenUsed/>
    <w:rsid w:val="004C46FD"/>
    <w:pPr>
      <w:spacing w:after="120"/>
    </w:pPr>
    <w:rPr>
      <w:sz w:val="16"/>
      <w:szCs w:val="16"/>
    </w:rPr>
  </w:style>
  <w:style w:type="character" w:customStyle="1" w:styleId="BodyText3Char">
    <w:name w:val="Body Text 3 Char"/>
    <w:basedOn w:val="DefaultParagraphFont"/>
    <w:link w:val="BodyText3"/>
    <w:uiPriority w:val="99"/>
    <w:rsid w:val="004C46FD"/>
    <w:rPr>
      <w:rFonts w:ascii="Arial" w:eastAsia="Times New Roman" w:hAnsi="Arial" w:cs="Times New Roman"/>
      <w:sz w:val="16"/>
      <w:szCs w:val="16"/>
    </w:rPr>
  </w:style>
  <w:style w:type="paragraph" w:styleId="BodyTextIndent">
    <w:name w:val="Body Text Indent"/>
    <w:basedOn w:val="Normal"/>
    <w:link w:val="BodyTextIndentChar"/>
    <w:uiPriority w:val="99"/>
    <w:semiHidden/>
    <w:unhideWhenUsed/>
    <w:rsid w:val="004C46FD"/>
    <w:pPr>
      <w:spacing w:after="120"/>
      <w:ind w:left="283"/>
    </w:pPr>
  </w:style>
  <w:style w:type="character" w:customStyle="1" w:styleId="BodyTextIndentChar">
    <w:name w:val="Body Text Indent Char"/>
    <w:basedOn w:val="DefaultParagraphFont"/>
    <w:link w:val="BodyTextIndent"/>
    <w:uiPriority w:val="99"/>
    <w:semiHidden/>
    <w:rsid w:val="004C46FD"/>
    <w:rPr>
      <w:rFonts w:ascii="Arial" w:eastAsia="Times New Roman" w:hAnsi="Arial" w:cs="Times New Roman"/>
      <w:sz w:val="20"/>
      <w:szCs w:val="20"/>
    </w:rPr>
  </w:style>
  <w:style w:type="paragraph" w:styleId="BodyTextIndent2">
    <w:name w:val="Body Text Indent 2"/>
    <w:basedOn w:val="Normal"/>
    <w:link w:val="BodyTextIndent2Char"/>
    <w:uiPriority w:val="99"/>
    <w:semiHidden/>
    <w:unhideWhenUsed/>
    <w:rsid w:val="004C46FD"/>
    <w:pPr>
      <w:spacing w:after="120" w:line="480" w:lineRule="auto"/>
      <w:ind w:left="283"/>
    </w:pPr>
  </w:style>
  <w:style w:type="character" w:customStyle="1" w:styleId="BodyTextIndent2Char">
    <w:name w:val="Body Text Indent 2 Char"/>
    <w:basedOn w:val="DefaultParagraphFont"/>
    <w:link w:val="BodyTextIndent2"/>
    <w:uiPriority w:val="99"/>
    <w:semiHidden/>
    <w:rsid w:val="004C46FD"/>
    <w:rPr>
      <w:rFonts w:ascii="Arial" w:eastAsia="Times New Roman" w:hAnsi="Arial" w:cs="Times New Roman"/>
      <w:sz w:val="20"/>
      <w:szCs w:val="20"/>
    </w:rPr>
  </w:style>
  <w:style w:type="character" w:styleId="Hyperlink">
    <w:name w:val="Hyperlink"/>
    <w:basedOn w:val="DefaultParagraphFont"/>
    <w:rsid w:val="004C46FD"/>
    <w:rPr>
      <w:color w:val="0000FF"/>
      <w:u w:val="single"/>
    </w:rPr>
  </w:style>
  <w:style w:type="table" w:styleId="TableGrid">
    <w:name w:val="Table Grid"/>
    <w:basedOn w:val="TableNormal"/>
    <w:uiPriority w:val="59"/>
    <w:rsid w:val="00F068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E76701"/>
    <w:pPr>
      <w:tabs>
        <w:tab w:val="center" w:pos="4513"/>
        <w:tab w:val="right" w:pos="9026"/>
      </w:tabs>
    </w:pPr>
  </w:style>
  <w:style w:type="character" w:customStyle="1" w:styleId="HeaderChar">
    <w:name w:val="Header Char"/>
    <w:basedOn w:val="DefaultParagraphFont"/>
    <w:link w:val="Header"/>
    <w:uiPriority w:val="99"/>
    <w:semiHidden/>
    <w:rsid w:val="00E76701"/>
    <w:rPr>
      <w:rFonts w:ascii="Arial" w:eastAsia="Times New Roman" w:hAnsi="Arial" w:cs="Times New Roman"/>
      <w:sz w:val="20"/>
      <w:szCs w:val="20"/>
    </w:rPr>
  </w:style>
  <w:style w:type="paragraph" w:styleId="Footer">
    <w:name w:val="footer"/>
    <w:basedOn w:val="Normal"/>
    <w:link w:val="FooterChar"/>
    <w:uiPriority w:val="99"/>
    <w:unhideWhenUsed/>
    <w:rsid w:val="00E76701"/>
    <w:pPr>
      <w:tabs>
        <w:tab w:val="center" w:pos="4513"/>
        <w:tab w:val="right" w:pos="9026"/>
      </w:tabs>
    </w:pPr>
  </w:style>
  <w:style w:type="character" w:customStyle="1" w:styleId="FooterChar">
    <w:name w:val="Footer Char"/>
    <w:basedOn w:val="DefaultParagraphFont"/>
    <w:link w:val="Footer"/>
    <w:uiPriority w:val="99"/>
    <w:rsid w:val="00E76701"/>
    <w:rPr>
      <w:rFonts w:ascii="Arial" w:eastAsia="Times New Roman" w:hAnsi="Arial" w:cs="Times New Roman"/>
      <w:sz w:val="20"/>
      <w:szCs w:val="20"/>
    </w:rPr>
  </w:style>
  <w:style w:type="paragraph" w:styleId="NormalWeb">
    <w:name w:val="Normal (Web)"/>
    <w:basedOn w:val="Normal"/>
    <w:uiPriority w:val="99"/>
    <w:unhideWhenUsed/>
    <w:rsid w:val="00800D3B"/>
    <w:pPr>
      <w:spacing w:before="100" w:beforeAutospacing="1" w:after="100" w:afterAutospacing="1"/>
    </w:pPr>
    <w:rPr>
      <w:rFonts w:ascii="Verdana" w:hAnsi="Verdana"/>
      <w:lang w:eastAsia="en-NZ"/>
    </w:rPr>
  </w:style>
  <w:style w:type="paragraph" w:customStyle="1" w:styleId="Default">
    <w:name w:val="Default"/>
    <w:rsid w:val="009B5376"/>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553927"/>
    <w:rPr>
      <w:b/>
      <w:bCs/>
    </w:rPr>
  </w:style>
  <w:style w:type="paragraph" w:styleId="ListParagraph">
    <w:name w:val="List Paragraph"/>
    <w:basedOn w:val="Normal"/>
    <w:uiPriority w:val="34"/>
    <w:qFormat/>
    <w:rsid w:val="00610787"/>
    <w:pPr>
      <w:ind w:left="720"/>
      <w:contextualSpacing/>
    </w:pPr>
  </w:style>
  <w:style w:type="paragraph" w:styleId="BalloonText">
    <w:name w:val="Balloon Text"/>
    <w:basedOn w:val="Normal"/>
    <w:link w:val="BalloonTextChar"/>
    <w:uiPriority w:val="99"/>
    <w:semiHidden/>
    <w:unhideWhenUsed/>
    <w:rsid w:val="00FD4C64"/>
    <w:rPr>
      <w:rFonts w:ascii="Tahoma" w:hAnsi="Tahoma" w:cs="Tahoma"/>
      <w:sz w:val="16"/>
      <w:szCs w:val="16"/>
    </w:rPr>
  </w:style>
  <w:style w:type="character" w:customStyle="1" w:styleId="BalloonTextChar">
    <w:name w:val="Balloon Text Char"/>
    <w:basedOn w:val="DefaultParagraphFont"/>
    <w:link w:val="BalloonText"/>
    <w:uiPriority w:val="99"/>
    <w:semiHidden/>
    <w:rsid w:val="00FD4C64"/>
    <w:rPr>
      <w:rFonts w:ascii="Tahoma" w:eastAsia="Times New Roman" w:hAnsi="Tahoma" w:cs="Tahoma"/>
      <w:sz w:val="16"/>
      <w:szCs w:val="16"/>
      <w:lang w:eastAsia="en-US"/>
    </w:rPr>
  </w:style>
  <w:style w:type="character" w:styleId="UnresolvedMention">
    <w:name w:val="Unresolved Mention"/>
    <w:basedOn w:val="DefaultParagraphFont"/>
    <w:uiPriority w:val="99"/>
    <w:semiHidden/>
    <w:unhideWhenUsed/>
    <w:rsid w:val="00275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430">
      <w:bodyDiv w:val="1"/>
      <w:marLeft w:val="0"/>
      <w:marRight w:val="0"/>
      <w:marTop w:val="0"/>
      <w:marBottom w:val="0"/>
      <w:divBdr>
        <w:top w:val="none" w:sz="0" w:space="0" w:color="auto"/>
        <w:left w:val="none" w:sz="0" w:space="0" w:color="auto"/>
        <w:bottom w:val="none" w:sz="0" w:space="0" w:color="auto"/>
        <w:right w:val="none" w:sz="0" w:space="0" w:color="auto"/>
      </w:divBdr>
      <w:divsChild>
        <w:div w:id="2122021323">
          <w:marLeft w:val="806"/>
          <w:marRight w:val="0"/>
          <w:marTop w:val="0"/>
          <w:marBottom w:val="0"/>
          <w:divBdr>
            <w:top w:val="none" w:sz="0" w:space="0" w:color="auto"/>
            <w:left w:val="none" w:sz="0" w:space="0" w:color="auto"/>
            <w:bottom w:val="none" w:sz="0" w:space="0" w:color="auto"/>
            <w:right w:val="none" w:sz="0" w:space="0" w:color="auto"/>
          </w:divBdr>
        </w:div>
      </w:divsChild>
    </w:div>
    <w:div w:id="136263166">
      <w:bodyDiv w:val="1"/>
      <w:marLeft w:val="0"/>
      <w:marRight w:val="0"/>
      <w:marTop w:val="0"/>
      <w:marBottom w:val="0"/>
      <w:divBdr>
        <w:top w:val="none" w:sz="0" w:space="0" w:color="auto"/>
        <w:left w:val="none" w:sz="0" w:space="0" w:color="auto"/>
        <w:bottom w:val="none" w:sz="0" w:space="0" w:color="auto"/>
        <w:right w:val="none" w:sz="0" w:space="0" w:color="auto"/>
      </w:divBdr>
      <w:divsChild>
        <w:div w:id="597370715">
          <w:marLeft w:val="547"/>
          <w:marRight w:val="0"/>
          <w:marTop w:val="0"/>
          <w:marBottom w:val="0"/>
          <w:divBdr>
            <w:top w:val="none" w:sz="0" w:space="0" w:color="auto"/>
            <w:left w:val="none" w:sz="0" w:space="0" w:color="auto"/>
            <w:bottom w:val="none" w:sz="0" w:space="0" w:color="auto"/>
            <w:right w:val="none" w:sz="0" w:space="0" w:color="auto"/>
          </w:divBdr>
        </w:div>
        <w:div w:id="512035003">
          <w:marLeft w:val="547"/>
          <w:marRight w:val="0"/>
          <w:marTop w:val="0"/>
          <w:marBottom w:val="0"/>
          <w:divBdr>
            <w:top w:val="none" w:sz="0" w:space="0" w:color="auto"/>
            <w:left w:val="none" w:sz="0" w:space="0" w:color="auto"/>
            <w:bottom w:val="none" w:sz="0" w:space="0" w:color="auto"/>
            <w:right w:val="none" w:sz="0" w:space="0" w:color="auto"/>
          </w:divBdr>
        </w:div>
        <w:div w:id="1368875732">
          <w:marLeft w:val="547"/>
          <w:marRight w:val="0"/>
          <w:marTop w:val="0"/>
          <w:marBottom w:val="0"/>
          <w:divBdr>
            <w:top w:val="none" w:sz="0" w:space="0" w:color="auto"/>
            <w:left w:val="none" w:sz="0" w:space="0" w:color="auto"/>
            <w:bottom w:val="none" w:sz="0" w:space="0" w:color="auto"/>
            <w:right w:val="none" w:sz="0" w:space="0" w:color="auto"/>
          </w:divBdr>
        </w:div>
        <w:div w:id="876772002">
          <w:marLeft w:val="547"/>
          <w:marRight w:val="0"/>
          <w:marTop w:val="0"/>
          <w:marBottom w:val="0"/>
          <w:divBdr>
            <w:top w:val="none" w:sz="0" w:space="0" w:color="auto"/>
            <w:left w:val="none" w:sz="0" w:space="0" w:color="auto"/>
            <w:bottom w:val="none" w:sz="0" w:space="0" w:color="auto"/>
            <w:right w:val="none" w:sz="0" w:space="0" w:color="auto"/>
          </w:divBdr>
        </w:div>
        <w:div w:id="1723559717">
          <w:marLeft w:val="547"/>
          <w:marRight w:val="0"/>
          <w:marTop w:val="0"/>
          <w:marBottom w:val="0"/>
          <w:divBdr>
            <w:top w:val="none" w:sz="0" w:space="0" w:color="auto"/>
            <w:left w:val="none" w:sz="0" w:space="0" w:color="auto"/>
            <w:bottom w:val="none" w:sz="0" w:space="0" w:color="auto"/>
            <w:right w:val="none" w:sz="0" w:space="0" w:color="auto"/>
          </w:divBdr>
        </w:div>
      </w:divsChild>
    </w:div>
    <w:div w:id="164251596">
      <w:bodyDiv w:val="1"/>
      <w:marLeft w:val="0"/>
      <w:marRight w:val="0"/>
      <w:marTop w:val="0"/>
      <w:marBottom w:val="0"/>
      <w:divBdr>
        <w:top w:val="none" w:sz="0" w:space="0" w:color="auto"/>
        <w:left w:val="none" w:sz="0" w:space="0" w:color="auto"/>
        <w:bottom w:val="none" w:sz="0" w:space="0" w:color="auto"/>
        <w:right w:val="none" w:sz="0" w:space="0" w:color="auto"/>
      </w:divBdr>
    </w:div>
    <w:div w:id="283271996">
      <w:bodyDiv w:val="1"/>
      <w:marLeft w:val="43"/>
      <w:marRight w:val="43"/>
      <w:marTop w:val="0"/>
      <w:marBottom w:val="0"/>
      <w:divBdr>
        <w:top w:val="none" w:sz="0" w:space="0" w:color="auto"/>
        <w:left w:val="none" w:sz="0" w:space="0" w:color="auto"/>
        <w:bottom w:val="none" w:sz="0" w:space="0" w:color="auto"/>
        <w:right w:val="none" w:sz="0" w:space="0" w:color="auto"/>
      </w:divBdr>
      <w:divsChild>
        <w:div w:id="1560170739">
          <w:marLeft w:val="0"/>
          <w:marRight w:val="0"/>
          <w:marTop w:val="0"/>
          <w:marBottom w:val="240"/>
          <w:divBdr>
            <w:top w:val="none" w:sz="0" w:space="0" w:color="auto"/>
            <w:left w:val="none" w:sz="0" w:space="0" w:color="auto"/>
            <w:bottom w:val="none" w:sz="0" w:space="0" w:color="auto"/>
            <w:right w:val="none" w:sz="0" w:space="0" w:color="auto"/>
          </w:divBdr>
        </w:div>
      </w:divsChild>
    </w:div>
    <w:div w:id="402065441">
      <w:bodyDiv w:val="1"/>
      <w:marLeft w:val="0"/>
      <w:marRight w:val="0"/>
      <w:marTop w:val="0"/>
      <w:marBottom w:val="0"/>
      <w:divBdr>
        <w:top w:val="none" w:sz="0" w:space="0" w:color="auto"/>
        <w:left w:val="none" w:sz="0" w:space="0" w:color="auto"/>
        <w:bottom w:val="none" w:sz="0" w:space="0" w:color="auto"/>
        <w:right w:val="none" w:sz="0" w:space="0" w:color="auto"/>
      </w:divBdr>
    </w:div>
    <w:div w:id="539633024">
      <w:bodyDiv w:val="1"/>
      <w:marLeft w:val="0"/>
      <w:marRight w:val="0"/>
      <w:marTop w:val="0"/>
      <w:marBottom w:val="0"/>
      <w:divBdr>
        <w:top w:val="none" w:sz="0" w:space="0" w:color="auto"/>
        <w:left w:val="none" w:sz="0" w:space="0" w:color="auto"/>
        <w:bottom w:val="none" w:sz="0" w:space="0" w:color="auto"/>
        <w:right w:val="none" w:sz="0" w:space="0" w:color="auto"/>
      </w:divBdr>
    </w:div>
    <w:div w:id="807237377">
      <w:bodyDiv w:val="1"/>
      <w:marLeft w:val="0"/>
      <w:marRight w:val="0"/>
      <w:marTop w:val="0"/>
      <w:marBottom w:val="0"/>
      <w:divBdr>
        <w:top w:val="none" w:sz="0" w:space="0" w:color="auto"/>
        <w:left w:val="none" w:sz="0" w:space="0" w:color="auto"/>
        <w:bottom w:val="none" w:sz="0" w:space="0" w:color="auto"/>
        <w:right w:val="none" w:sz="0" w:space="0" w:color="auto"/>
      </w:divBdr>
    </w:div>
    <w:div w:id="913710350">
      <w:bodyDiv w:val="1"/>
      <w:marLeft w:val="0"/>
      <w:marRight w:val="0"/>
      <w:marTop w:val="0"/>
      <w:marBottom w:val="0"/>
      <w:divBdr>
        <w:top w:val="none" w:sz="0" w:space="0" w:color="auto"/>
        <w:left w:val="none" w:sz="0" w:space="0" w:color="auto"/>
        <w:bottom w:val="none" w:sz="0" w:space="0" w:color="auto"/>
        <w:right w:val="none" w:sz="0" w:space="0" w:color="auto"/>
      </w:divBdr>
    </w:div>
    <w:div w:id="1014459909">
      <w:bodyDiv w:val="1"/>
      <w:marLeft w:val="0"/>
      <w:marRight w:val="0"/>
      <w:marTop w:val="0"/>
      <w:marBottom w:val="0"/>
      <w:divBdr>
        <w:top w:val="none" w:sz="0" w:space="0" w:color="auto"/>
        <w:left w:val="none" w:sz="0" w:space="0" w:color="auto"/>
        <w:bottom w:val="none" w:sz="0" w:space="0" w:color="auto"/>
        <w:right w:val="none" w:sz="0" w:space="0" w:color="auto"/>
      </w:divBdr>
    </w:div>
    <w:div w:id="1158617976">
      <w:bodyDiv w:val="1"/>
      <w:marLeft w:val="0"/>
      <w:marRight w:val="0"/>
      <w:marTop w:val="0"/>
      <w:marBottom w:val="0"/>
      <w:divBdr>
        <w:top w:val="none" w:sz="0" w:space="0" w:color="auto"/>
        <w:left w:val="none" w:sz="0" w:space="0" w:color="auto"/>
        <w:bottom w:val="none" w:sz="0" w:space="0" w:color="auto"/>
        <w:right w:val="none" w:sz="0" w:space="0" w:color="auto"/>
      </w:divBdr>
    </w:div>
    <w:div w:id="1427118593">
      <w:bodyDiv w:val="1"/>
      <w:marLeft w:val="0"/>
      <w:marRight w:val="0"/>
      <w:marTop w:val="0"/>
      <w:marBottom w:val="0"/>
      <w:divBdr>
        <w:top w:val="none" w:sz="0" w:space="0" w:color="auto"/>
        <w:left w:val="none" w:sz="0" w:space="0" w:color="auto"/>
        <w:bottom w:val="none" w:sz="0" w:space="0" w:color="auto"/>
        <w:right w:val="none" w:sz="0" w:space="0" w:color="auto"/>
      </w:divBdr>
    </w:div>
    <w:div w:id="1713532438">
      <w:bodyDiv w:val="1"/>
      <w:marLeft w:val="0"/>
      <w:marRight w:val="0"/>
      <w:marTop w:val="0"/>
      <w:marBottom w:val="0"/>
      <w:divBdr>
        <w:top w:val="none" w:sz="0" w:space="0" w:color="auto"/>
        <w:left w:val="none" w:sz="0" w:space="0" w:color="auto"/>
        <w:bottom w:val="none" w:sz="0" w:space="0" w:color="auto"/>
        <w:right w:val="none" w:sz="0" w:space="0" w:color="auto"/>
      </w:divBdr>
    </w:div>
    <w:div w:id="1953778543">
      <w:bodyDiv w:val="1"/>
      <w:marLeft w:val="0"/>
      <w:marRight w:val="0"/>
      <w:marTop w:val="0"/>
      <w:marBottom w:val="0"/>
      <w:divBdr>
        <w:top w:val="none" w:sz="0" w:space="0" w:color="auto"/>
        <w:left w:val="none" w:sz="0" w:space="0" w:color="auto"/>
        <w:bottom w:val="none" w:sz="0" w:space="0" w:color="auto"/>
        <w:right w:val="none" w:sz="0" w:space="0" w:color="auto"/>
      </w:divBdr>
    </w:div>
    <w:div w:id="19990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youthguarantee.net.nz/assets/assets/Sector-flyer-VP-Social-A4-Brochure.pdf" TargetMode="External"/><Relationship Id="rId18" Type="http://schemas.openxmlformats.org/officeDocument/2006/relationships/image" Target="media/image3.jpeg"/><Relationship Id="rId26" Type="http://schemas.openxmlformats.org/officeDocument/2006/relationships/hyperlink" Target="https://www.scribbr.com/plagiarism/self-plagiaris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ribbr.com/language-rules/quotation-marks/" TargetMode="External"/><Relationship Id="rId34" Type="http://schemas.openxmlformats.org/officeDocument/2006/relationships/hyperlink" Target="mailto:sh@ashcoll.school.nz" TargetMode="External"/><Relationship Id="rId7" Type="http://schemas.openxmlformats.org/officeDocument/2006/relationships/endnotes" Target="endnotes.xml"/><Relationship Id="rId12" Type="http://schemas.openxmlformats.org/officeDocument/2006/relationships/hyperlink" Target="http://youthguarantee.net.nz/assets/assets/Sector-flyer-VP-Services-A4-Brochure.pdf" TargetMode="External"/><Relationship Id="rId17" Type="http://schemas.openxmlformats.org/officeDocument/2006/relationships/hyperlink" Target="https://www.nzqa.govt.nz/ncea/understanding-ncea/how-ncea-works/endorsements/" TargetMode="External"/><Relationship Id="rId25" Type="http://schemas.openxmlformats.org/officeDocument/2006/relationships/hyperlink" Target="https://www.scribbr.com/category/citing-sources/" TargetMode="External"/><Relationship Id="rId33" Type="http://schemas.openxmlformats.org/officeDocument/2006/relationships/hyperlink" Target="http://www.nzqa.govt.nz/"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youthguarantee.net.nz/assets/VP-Posters-/EDU11372-VP-Poster-Creative-A2.pdf" TargetMode="External"/><Relationship Id="rId20" Type="http://schemas.openxmlformats.org/officeDocument/2006/relationships/hyperlink" Target="https://www.scribbr.com/language-rules/quotation-marks/" TargetMode="External"/><Relationship Id="rId29" Type="http://schemas.openxmlformats.org/officeDocument/2006/relationships/hyperlink" Target="https://www.scribbr.com/language-rules/quotation-mar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outhguarantee.net.nz/assets/assets/Sector-flyer-VP-Primary-A4-Brochure.pdf" TargetMode="External"/><Relationship Id="rId24" Type="http://schemas.openxmlformats.org/officeDocument/2006/relationships/hyperlink" Target="https://www.scribbr.com/category/citing-sources/" TargetMode="External"/><Relationship Id="rId32" Type="http://schemas.openxmlformats.org/officeDocument/2006/relationships/hyperlink" Target="https://www.scribbr.com/category/plagiarism/"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youthguarantee.net.nz/assets/assets/Sector-flyer-VP-CI-A4-Brochure.pdf" TargetMode="External"/><Relationship Id="rId23" Type="http://schemas.openxmlformats.org/officeDocument/2006/relationships/hyperlink" Target="https://www.scribbr.com/working-with-sources/how-to-paraphrase/" TargetMode="External"/><Relationship Id="rId28" Type="http://schemas.openxmlformats.org/officeDocument/2006/relationships/hyperlink" Target="https://www.scribbr.com/working-with-sources/how-to-quote/" TargetMode="External"/><Relationship Id="rId36" Type="http://schemas.openxmlformats.org/officeDocument/2006/relationships/hyperlink" Target="mailto:wab@ashcoll.school.nz" TargetMode="External"/><Relationship Id="rId10" Type="http://schemas.openxmlformats.org/officeDocument/2006/relationships/hyperlink" Target="http://youthguarantee.net.nz/vocational-pathways/" TargetMode="External"/><Relationship Id="rId19" Type="http://schemas.openxmlformats.org/officeDocument/2006/relationships/hyperlink" Target="https://www.scribbr.com/working-with-sources/how-to-quote/" TargetMode="External"/><Relationship Id="rId31" Type="http://schemas.openxmlformats.org/officeDocument/2006/relationships/hyperlink" Target="https://www.scribbr.com/category/citing-sourc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youthguarantee.net.nz/assets/assets/Sector-flyer-VP-MT-A4-Brochure.pdf" TargetMode="External"/><Relationship Id="rId22" Type="http://schemas.openxmlformats.org/officeDocument/2006/relationships/hyperlink" Target="https://www.scribbr.com/citing-sources/in-text-citation-styles/" TargetMode="External"/><Relationship Id="rId27" Type="http://schemas.openxmlformats.org/officeDocument/2006/relationships/hyperlink" Target="https://www.scribbr.com/plagiarism/academic-dishonesty/" TargetMode="External"/><Relationship Id="rId30" Type="http://schemas.openxmlformats.org/officeDocument/2006/relationships/hyperlink" Target="https://www.scribbr.com/working-with-sources/integrating-sources/" TargetMode="External"/><Relationship Id="rId35" Type="http://schemas.openxmlformats.org/officeDocument/2006/relationships/hyperlink" Target="mailto:br@ashcoll.school.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AE71E-6028-41FC-8773-9709105B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3527</Words>
  <Characters>20109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Ashburton College</Company>
  <LinksUpToDate>false</LinksUpToDate>
  <CharactersWithSpaces>23589</CharactersWithSpaces>
  <SharedDoc>false</SharedDoc>
  <HLinks>
    <vt:vector size="18" baseType="variant">
      <vt:variant>
        <vt:i4>15</vt:i4>
      </vt:variant>
      <vt:variant>
        <vt:i4>6</vt:i4>
      </vt:variant>
      <vt:variant>
        <vt:i4>0</vt:i4>
      </vt:variant>
      <vt:variant>
        <vt:i4>5</vt:i4>
      </vt:variant>
      <vt:variant>
        <vt:lpwstr>http://www.nzqa.govt.nz/ncea/for-students/ue/litreqs.html</vt:lpwstr>
      </vt:variant>
      <vt:variant>
        <vt:lpwstr/>
      </vt:variant>
      <vt:variant>
        <vt:i4>7667814</vt:i4>
      </vt:variant>
      <vt:variant>
        <vt:i4>3</vt:i4>
      </vt:variant>
      <vt:variant>
        <vt:i4>0</vt:i4>
      </vt:variant>
      <vt:variant>
        <vt:i4>5</vt:i4>
      </vt:variant>
      <vt:variant>
        <vt:lpwstr>http://www.nzqa.govt.nz/ncea/for-students/ue/ue-approved-subjects.html</vt:lpwstr>
      </vt:variant>
      <vt:variant>
        <vt:lpwstr/>
      </vt:variant>
      <vt:variant>
        <vt:i4>7667816</vt:i4>
      </vt:variant>
      <vt:variant>
        <vt:i4>0</vt:i4>
      </vt:variant>
      <vt:variant>
        <vt:i4>0</vt:i4>
      </vt:variant>
      <vt:variant>
        <vt:i4>5</vt:i4>
      </vt:variant>
      <vt:variant>
        <vt:lpwstr>http://www.nzqa.govt.nz/framework/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Ashcoll</dc:creator>
  <cp:lastModifiedBy>Helen Shore-Taylor</cp:lastModifiedBy>
  <cp:revision>8</cp:revision>
  <cp:lastPrinted>2023-02-03T01:10:00Z</cp:lastPrinted>
  <dcterms:created xsi:type="dcterms:W3CDTF">2025-02-04T20:30:00Z</dcterms:created>
  <dcterms:modified xsi:type="dcterms:W3CDTF">2025-02-04T20:40:00Z</dcterms:modified>
</cp:coreProperties>
</file>